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89" w:rsidRDefault="00CC7089" w:rsidP="00CC29E6">
      <w:pPr>
        <w:pStyle w:val="Heading1"/>
        <w:spacing w:line="240" w:lineRule="auto"/>
        <w:ind w:left="426"/>
      </w:pPr>
      <w:bookmarkStart w:id="0" w:name="_Toc419455212"/>
      <w:bookmarkStart w:id="1" w:name="_GoBack"/>
      <w:bookmarkEnd w:id="1"/>
      <w:r>
        <w:t>Introduction</w:t>
      </w:r>
      <w:bookmarkEnd w:id="0"/>
    </w:p>
    <w:p w:rsidR="00CC7089" w:rsidRDefault="00CC7089" w:rsidP="00CC29E6">
      <w:pPr>
        <w:spacing w:line="240" w:lineRule="auto"/>
        <w:ind w:left="426"/>
      </w:pPr>
    </w:p>
    <w:p w:rsidR="00C54E8D" w:rsidRPr="00C54E8D" w:rsidRDefault="00C54E8D" w:rsidP="00CC29E6">
      <w:pPr>
        <w:spacing w:line="240" w:lineRule="auto"/>
        <w:ind w:left="426"/>
        <w:rPr>
          <w:u w:val="single"/>
        </w:rPr>
      </w:pPr>
      <w:r w:rsidRPr="00C54E8D">
        <w:rPr>
          <w:u w:val="single"/>
        </w:rPr>
        <w:t>Purpose of Note</w:t>
      </w:r>
    </w:p>
    <w:p w:rsidR="00C54E8D" w:rsidRDefault="00C54E8D" w:rsidP="00CC29E6">
      <w:pPr>
        <w:pStyle w:val="Heading2"/>
        <w:numPr>
          <w:ilvl w:val="0"/>
          <w:numId w:val="0"/>
        </w:numPr>
        <w:spacing w:line="240" w:lineRule="auto"/>
        <w:ind w:left="426"/>
      </w:pPr>
    </w:p>
    <w:p w:rsidR="00CC7089" w:rsidRDefault="00CC7089" w:rsidP="00CC29E6">
      <w:pPr>
        <w:pStyle w:val="Heading2"/>
        <w:spacing w:line="240" w:lineRule="auto"/>
        <w:ind w:left="426"/>
      </w:pPr>
      <w:r>
        <w:t>This</w:t>
      </w:r>
      <w:r w:rsidR="00333EA3">
        <w:t xml:space="preserve"> </w:t>
      </w:r>
      <w:r w:rsidR="00256FAD">
        <w:t>Sport England Response</w:t>
      </w:r>
      <w:r w:rsidR="003520B8">
        <w:t xml:space="preserve"> </w:t>
      </w:r>
      <w:r w:rsidR="00333EA3">
        <w:t>Note</w:t>
      </w:r>
      <w:r>
        <w:t xml:space="preserve"> is intended to provide an overview of, and context to, the </w:t>
      </w:r>
      <w:r w:rsidR="000A0E85">
        <w:t>proposals</w:t>
      </w:r>
      <w:r w:rsidR="00256FAD">
        <w:t xml:space="preserve"> </w:t>
      </w:r>
      <w:r>
        <w:t xml:space="preserve">– </w:t>
      </w:r>
      <w:r w:rsidR="00333EA3">
        <w:t xml:space="preserve">in relation to the </w:t>
      </w:r>
      <w:r w:rsidR="00256FAD">
        <w:t xml:space="preserve">relevant </w:t>
      </w:r>
      <w:r w:rsidR="00256FAD" w:rsidRPr="00256FAD">
        <w:t>Sport England’s Playing Fields Policy - ‘A Sporting Future for the Playing Fields of England’</w:t>
      </w:r>
      <w:r w:rsidR="00256FAD">
        <w:t xml:space="preserve"> Policy Exception.</w:t>
      </w:r>
    </w:p>
    <w:p w:rsidR="00256FAD" w:rsidRDefault="00256FAD" w:rsidP="00CC29E6">
      <w:pPr>
        <w:spacing w:line="240" w:lineRule="auto"/>
        <w:ind w:left="426"/>
      </w:pPr>
    </w:p>
    <w:p w:rsidR="00256FAD" w:rsidRDefault="00256FAD" w:rsidP="00CC29E6">
      <w:pPr>
        <w:pStyle w:val="Heading2"/>
        <w:spacing w:line="240" w:lineRule="auto"/>
        <w:ind w:left="426"/>
      </w:pPr>
      <w:r>
        <w:t>The proposals are assessed within the context of Sport England’s specific information requirements related to Policy Exception E</w:t>
      </w:r>
      <w:r w:rsidR="001020B9" w:rsidRPr="001020B9">
        <w:t>5</w:t>
      </w:r>
      <w:r>
        <w:t xml:space="preserve"> – which is applicable in the following scenario:</w:t>
      </w:r>
    </w:p>
    <w:p w:rsidR="00256FAD" w:rsidRPr="00C54E8D" w:rsidRDefault="00256FAD" w:rsidP="00CC29E6">
      <w:pPr>
        <w:spacing w:line="240" w:lineRule="auto"/>
        <w:ind w:left="426"/>
        <w:rPr>
          <w:highlight w:val="yellow"/>
        </w:rPr>
      </w:pPr>
    </w:p>
    <w:p w:rsidR="00256FAD" w:rsidRPr="00C54E8D" w:rsidRDefault="00256FAD" w:rsidP="00CC29E6">
      <w:pPr>
        <w:spacing w:line="240" w:lineRule="auto"/>
        <w:ind w:left="1440"/>
        <w:rPr>
          <w:i/>
        </w:rPr>
      </w:pPr>
      <w:r w:rsidRPr="00332F7E">
        <w:t xml:space="preserve">E5 – Sports facilities: </w:t>
      </w:r>
      <w:r w:rsidR="00DF6C56">
        <w:rPr>
          <w:i/>
        </w:rPr>
        <w:t>‘</w:t>
      </w:r>
      <w:r w:rsidR="00C54E8D" w:rsidRPr="00332F7E">
        <w:rPr>
          <w:i/>
        </w:rPr>
        <w:t>The proposed development is for an indoor or outdoor sports facility, the provision of which would be of sufficient benefit to the development of sport as to outweigh the detriment caused by the loss of the pla</w:t>
      </w:r>
      <w:r w:rsidR="00DF6C56">
        <w:rPr>
          <w:i/>
        </w:rPr>
        <w:t>ying field or playing fields.’</w:t>
      </w:r>
    </w:p>
    <w:p w:rsidR="00C54E8D" w:rsidRDefault="00C54E8D" w:rsidP="00CC29E6">
      <w:pPr>
        <w:spacing w:line="240" w:lineRule="auto"/>
        <w:ind w:left="426"/>
      </w:pPr>
    </w:p>
    <w:p w:rsidR="00C54E8D" w:rsidRPr="00C54E8D" w:rsidRDefault="00C54E8D" w:rsidP="00CC29E6">
      <w:pPr>
        <w:spacing w:line="240" w:lineRule="auto"/>
        <w:ind w:left="426"/>
        <w:rPr>
          <w:u w:val="single"/>
        </w:rPr>
      </w:pPr>
      <w:r>
        <w:rPr>
          <w:u w:val="single"/>
        </w:rPr>
        <w:t>The Proposals</w:t>
      </w:r>
    </w:p>
    <w:p w:rsidR="00C54E8D" w:rsidRDefault="00C54E8D" w:rsidP="00CC29E6">
      <w:pPr>
        <w:spacing w:line="240" w:lineRule="auto"/>
        <w:ind w:left="426"/>
      </w:pPr>
    </w:p>
    <w:p w:rsidR="00941098" w:rsidRDefault="00C54E8D" w:rsidP="00CC29E6">
      <w:pPr>
        <w:pStyle w:val="Heading2"/>
        <w:spacing w:line="240" w:lineRule="auto"/>
        <w:ind w:left="426"/>
      </w:pPr>
      <w:r>
        <w:t>The proposals comprise:</w:t>
      </w:r>
    </w:p>
    <w:p w:rsidR="00941098" w:rsidRDefault="00941098" w:rsidP="00CC29E6">
      <w:pPr>
        <w:pStyle w:val="Heading2"/>
        <w:numPr>
          <w:ilvl w:val="0"/>
          <w:numId w:val="0"/>
        </w:numPr>
        <w:spacing w:line="240" w:lineRule="auto"/>
        <w:ind w:left="426"/>
      </w:pPr>
    </w:p>
    <w:p w:rsidR="000340E5" w:rsidRPr="00575D35" w:rsidRDefault="000340E5" w:rsidP="000340E5">
      <w:pPr>
        <w:pStyle w:val="ListParagraph"/>
        <w:spacing w:line="240" w:lineRule="auto"/>
        <w:ind w:left="1440"/>
      </w:pPr>
      <w:r w:rsidRPr="00E50B52">
        <w:rPr>
          <w:rFonts w:cs="Tahoma"/>
          <w:i/>
          <w:szCs w:val="20"/>
        </w:rPr>
        <w:t>‘</w:t>
      </w:r>
      <w:r>
        <w:rPr>
          <w:rFonts w:cs="Tahoma"/>
          <w:i/>
          <w:szCs w:val="20"/>
        </w:rPr>
        <w:t>Construction of a synthetic turf pitch, club house, fencing, floodlighting, drainage, and ancillary works’.</w:t>
      </w:r>
    </w:p>
    <w:p w:rsidR="00941098" w:rsidRPr="00C54E8D" w:rsidRDefault="00941098" w:rsidP="00CC29E6">
      <w:pPr>
        <w:spacing w:line="240" w:lineRule="auto"/>
        <w:ind w:left="426"/>
      </w:pPr>
    </w:p>
    <w:p w:rsidR="00C54E8D" w:rsidRDefault="00C54E8D" w:rsidP="00CC29E6">
      <w:pPr>
        <w:pStyle w:val="Heading2"/>
        <w:spacing w:line="240" w:lineRule="auto"/>
        <w:ind w:left="426"/>
      </w:pPr>
      <w:r>
        <w:t>Before addressing the Policy Exception information requirements, it is considered important to outline the underlying rationale and need for the proposals. In this regard, the following is the case:</w:t>
      </w:r>
    </w:p>
    <w:p w:rsidR="00C54E8D" w:rsidRPr="00386117" w:rsidRDefault="00C54E8D" w:rsidP="00CC29E6">
      <w:pPr>
        <w:spacing w:line="240" w:lineRule="auto"/>
        <w:ind w:left="426"/>
      </w:pPr>
    </w:p>
    <w:p w:rsidR="004D4225" w:rsidRDefault="005D0C7E" w:rsidP="00CC29E6">
      <w:pPr>
        <w:pStyle w:val="ListParagraph"/>
        <w:numPr>
          <w:ilvl w:val="0"/>
          <w:numId w:val="49"/>
        </w:numPr>
        <w:spacing w:line="240" w:lineRule="auto"/>
      </w:pPr>
      <w:r w:rsidRPr="00386117">
        <w:t>This application seeks full planning permis</w:t>
      </w:r>
      <w:r w:rsidR="00E54CBD" w:rsidRPr="00386117">
        <w:t>sion for the</w:t>
      </w:r>
      <w:r w:rsidRPr="00386117">
        <w:t xml:space="preserve"> redevelopment of the existing </w:t>
      </w:r>
      <w:r w:rsidR="001E698A">
        <w:t xml:space="preserve">partly synthetic/ partly </w:t>
      </w:r>
      <w:r w:rsidRPr="00386117">
        <w:t xml:space="preserve">natural turf </w:t>
      </w:r>
      <w:r w:rsidR="001E698A">
        <w:t xml:space="preserve">cricket pitch </w:t>
      </w:r>
      <w:r w:rsidR="00E54CBD" w:rsidRPr="00386117">
        <w:t>to provide a</w:t>
      </w:r>
      <w:r w:rsidRPr="00386117">
        <w:t xml:space="preserve"> modern, synthetic grass surfaced</w:t>
      </w:r>
      <w:r w:rsidR="00CE6FD6" w:rsidRPr="00386117">
        <w:t xml:space="preserve"> </w:t>
      </w:r>
      <w:r w:rsidR="00E54CBD" w:rsidRPr="00386117">
        <w:t>sports pitch</w:t>
      </w:r>
      <w:r w:rsidR="008F0C0F" w:rsidRPr="00386117">
        <w:t xml:space="preserve"> with perimeter fencing </w:t>
      </w:r>
      <w:r w:rsidR="00941098">
        <w:t>and associated features</w:t>
      </w:r>
      <w:r w:rsidR="004D4225">
        <w:t>;</w:t>
      </w:r>
    </w:p>
    <w:p w:rsidR="00941098" w:rsidRPr="00386117" w:rsidRDefault="00941098" w:rsidP="00CC29E6">
      <w:pPr>
        <w:pStyle w:val="ListParagraph"/>
        <w:numPr>
          <w:ilvl w:val="0"/>
          <w:numId w:val="49"/>
        </w:numPr>
        <w:spacing w:line="240" w:lineRule="auto"/>
      </w:pPr>
      <w:r>
        <w:t xml:space="preserve">The proposals will provide access to a facility which can be used throughout the year and in times of incremental weather; </w:t>
      </w:r>
    </w:p>
    <w:p w:rsidR="00C54E8D" w:rsidRPr="00386117" w:rsidRDefault="005D0C7E" w:rsidP="00CC29E6">
      <w:pPr>
        <w:pStyle w:val="ListParagraph"/>
        <w:numPr>
          <w:ilvl w:val="0"/>
          <w:numId w:val="49"/>
        </w:numPr>
        <w:spacing w:line="240" w:lineRule="auto"/>
      </w:pPr>
      <w:r w:rsidRPr="00386117">
        <w:t>In addition to providing the School with compliant state of the art sports facilities to meet the demands of the School itself, the facilities will also be offered to the local community during evenings and weekends when available. Accordingly, the completed facilities would naturally offer significant community benefits as well as meeting the direct requirements of the School itself.</w:t>
      </w:r>
    </w:p>
    <w:p w:rsidR="005D0C7E" w:rsidRDefault="005D0C7E" w:rsidP="00CC29E6">
      <w:pPr>
        <w:spacing w:line="240" w:lineRule="auto"/>
        <w:ind w:left="426"/>
        <w:jc w:val="left"/>
        <w:rPr>
          <w:rFonts w:eastAsia="Times New Roman" w:cs="Tahoma"/>
          <w:b/>
          <w:caps/>
          <w:sz w:val="24"/>
          <w:szCs w:val="20"/>
        </w:rPr>
      </w:pPr>
      <w:r>
        <w:br w:type="page"/>
      </w:r>
    </w:p>
    <w:p w:rsidR="00CC7089" w:rsidRDefault="00256FAD" w:rsidP="00CC29E6">
      <w:pPr>
        <w:pStyle w:val="Heading1"/>
        <w:spacing w:line="240" w:lineRule="auto"/>
        <w:ind w:left="426"/>
      </w:pPr>
      <w:r>
        <w:lastRenderedPageBreak/>
        <w:t>Assessment of proposals</w:t>
      </w:r>
    </w:p>
    <w:p w:rsidR="00333EA3" w:rsidRDefault="00333EA3" w:rsidP="00CC29E6">
      <w:pPr>
        <w:spacing w:line="240" w:lineRule="auto"/>
        <w:ind w:left="426"/>
      </w:pPr>
    </w:p>
    <w:p w:rsidR="00333EA3" w:rsidRDefault="00333EA3" w:rsidP="00CC29E6">
      <w:pPr>
        <w:pStyle w:val="Heading2"/>
        <w:spacing w:line="240" w:lineRule="auto"/>
        <w:ind w:left="426"/>
      </w:pPr>
      <w:r>
        <w:t xml:space="preserve">The following table </w:t>
      </w:r>
      <w:r w:rsidR="00C54E8D">
        <w:t>provides a response to the information likely to be required as part of their assessment of the application against this Policy Exception:</w:t>
      </w:r>
    </w:p>
    <w:p w:rsidR="00C54E8D" w:rsidRDefault="00C54E8D" w:rsidP="00CC29E6">
      <w:pPr>
        <w:spacing w:line="240" w:lineRule="auto"/>
        <w:ind w:left="426"/>
      </w:pPr>
    </w:p>
    <w:tbl>
      <w:tblPr>
        <w:tblW w:w="0" w:type="auto"/>
        <w:tblInd w:w="607" w:type="dxa"/>
        <w:tblCellMar>
          <w:left w:w="0" w:type="dxa"/>
          <w:right w:w="0" w:type="dxa"/>
        </w:tblCellMar>
        <w:tblLook w:val="04A0" w:firstRow="1" w:lastRow="0" w:firstColumn="1" w:lastColumn="0" w:noHBand="0" w:noVBand="1"/>
      </w:tblPr>
      <w:tblGrid>
        <w:gridCol w:w="8296"/>
      </w:tblGrid>
      <w:tr w:rsidR="006027D5" w:rsidTr="006027D5">
        <w:tc>
          <w:tcPr>
            <w:tcW w:w="829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108" w:type="dxa"/>
              <w:bottom w:w="0" w:type="dxa"/>
              <w:right w:w="108" w:type="dxa"/>
            </w:tcMar>
            <w:hideMark/>
          </w:tcPr>
          <w:p w:rsidR="006027D5" w:rsidRDefault="006027D5" w:rsidP="00CC29E6">
            <w:pPr>
              <w:spacing w:line="240" w:lineRule="auto"/>
              <w:ind w:left="0"/>
              <w:rPr>
                <w:rFonts w:cs="Tahoma"/>
                <w:b/>
                <w:bCs/>
                <w:sz w:val="16"/>
                <w:szCs w:val="16"/>
              </w:rPr>
            </w:pPr>
            <w:r w:rsidRPr="006027D5">
              <w:rPr>
                <w:rFonts w:cs="Tahoma"/>
                <w:b/>
                <w:bCs/>
                <w:color w:val="FFFFFF" w:themeColor="background1"/>
                <w:sz w:val="16"/>
                <w:szCs w:val="16"/>
              </w:rPr>
              <w:t>Assessment against Policy Exception E5</w:t>
            </w:r>
            <w:r>
              <w:rPr>
                <w:rFonts w:cs="Tahoma"/>
                <w:b/>
                <w:bCs/>
                <w:color w:val="FFFFFF" w:themeColor="background1"/>
                <w:sz w:val="16"/>
                <w:szCs w:val="16"/>
              </w:rPr>
              <w:t>: Sports F</w:t>
            </w:r>
            <w:r w:rsidRPr="006027D5">
              <w:rPr>
                <w:rFonts w:cs="Tahoma"/>
                <w:b/>
                <w:bCs/>
                <w:color w:val="FFFFFF" w:themeColor="background1"/>
                <w:sz w:val="16"/>
                <w:szCs w:val="16"/>
              </w:rPr>
              <w:t>acilities</w:t>
            </w:r>
          </w:p>
        </w:tc>
      </w:tr>
      <w:tr w:rsidR="006027D5" w:rsidTr="004D4225">
        <w:tc>
          <w:tcPr>
            <w:tcW w:w="82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Default="006027D5" w:rsidP="00CC29E6">
            <w:pPr>
              <w:spacing w:line="240" w:lineRule="auto"/>
              <w:ind w:left="0"/>
              <w:rPr>
                <w:rFonts w:cs="Tahoma"/>
                <w:b/>
                <w:bCs/>
                <w:sz w:val="16"/>
                <w:szCs w:val="16"/>
              </w:rPr>
            </w:pPr>
            <w:r w:rsidRPr="006027D5">
              <w:rPr>
                <w:rFonts w:cs="Tahoma"/>
                <w:b/>
                <w:bCs/>
                <w:sz w:val="16"/>
                <w:szCs w:val="16"/>
              </w:rPr>
              <w:t>What is the impact on the existing playing field land in terms of the number of pitches the site</w:t>
            </w:r>
            <w:r>
              <w:rPr>
                <w:rFonts w:cs="Tahoma"/>
                <w:b/>
                <w:bCs/>
                <w:sz w:val="16"/>
                <w:szCs w:val="16"/>
              </w:rPr>
              <w:t xml:space="preserve"> </w:t>
            </w:r>
            <w:r w:rsidRPr="006027D5">
              <w:rPr>
                <w:rFonts w:cs="Tahoma"/>
                <w:b/>
                <w:bCs/>
                <w:sz w:val="16"/>
                <w:szCs w:val="16"/>
              </w:rPr>
              <w:t>can accommodate and their capacity?</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0E73" w:rsidRDefault="00386117" w:rsidP="00CC29E6">
            <w:pPr>
              <w:spacing w:line="240" w:lineRule="auto"/>
              <w:ind w:left="0"/>
              <w:rPr>
                <w:rFonts w:cs="Tahoma"/>
                <w:sz w:val="16"/>
                <w:szCs w:val="16"/>
              </w:rPr>
            </w:pPr>
            <w:r>
              <w:rPr>
                <w:rFonts w:cs="Tahoma"/>
                <w:sz w:val="16"/>
                <w:szCs w:val="16"/>
              </w:rPr>
              <w:t xml:space="preserve">The proposed siting of the proposed pitch will allow the </w:t>
            </w:r>
            <w:r w:rsidR="004C29ED">
              <w:rPr>
                <w:rFonts w:cs="Tahoma"/>
                <w:sz w:val="16"/>
                <w:szCs w:val="16"/>
              </w:rPr>
              <w:t xml:space="preserve">existing </w:t>
            </w:r>
            <w:r>
              <w:rPr>
                <w:rFonts w:cs="Tahoma"/>
                <w:sz w:val="16"/>
                <w:szCs w:val="16"/>
              </w:rPr>
              <w:t xml:space="preserve">training fields to continue to be utilised. </w:t>
            </w:r>
            <w:r w:rsidR="004C29ED">
              <w:rPr>
                <w:rFonts w:cs="Tahoma"/>
                <w:sz w:val="16"/>
                <w:szCs w:val="16"/>
              </w:rPr>
              <w:t>T</w:t>
            </w:r>
            <w:r>
              <w:rPr>
                <w:rFonts w:cs="Tahoma"/>
                <w:sz w:val="16"/>
                <w:szCs w:val="16"/>
              </w:rPr>
              <w:t xml:space="preserve">he application </w:t>
            </w:r>
            <w:r w:rsidR="004C29ED">
              <w:rPr>
                <w:rFonts w:cs="Tahoma"/>
                <w:sz w:val="16"/>
                <w:szCs w:val="16"/>
              </w:rPr>
              <w:t xml:space="preserve">will provide an </w:t>
            </w:r>
            <w:r w:rsidR="00E45E5F">
              <w:rPr>
                <w:rFonts w:cs="Tahoma"/>
                <w:sz w:val="16"/>
                <w:szCs w:val="16"/>
              </w:rPr>
              <w:t>all-weather</w:t>
            </w:r>
            <w:r w:rsidR="004C29ED">
              <w:rPr>
                <w:rFonts w:cs="Tahoma"/>
                <w:sz w:val="16"/>
                <w:szCs w:val="16"/>
              </w:rPr>
              <w:t xml:space="preserve"> pitch</w:t>
            </w:r>
            <w:r>
              <w:rPr>
                <w:rFonts w:cs="Tahoma"/>
                <w:sz w:val="16"/>
                <w:szCs w:val="16"/>
              </w:rPr>
              <w:t xml:space="preserve"> suitable for use</w:t>
            </w:r>
            <w:r w:rsidR="004C29ED">
              <w:rPr>
                <w:rFonts w:cs="Tahoma"/>
                <w:sz w:val="16"/>
                <w:szCs w:val="16"/>
              </w:rPr>
              <w:t xml:space="preserve"> throughout the year without having an adverse effect on the existing pitches</w:t>
            </w:r>
            <w:r>
              <w:rPr>
                <w:rFonts w:cs="Tahoma"/>
                <w:sz w:val="16"/>
                <w:szCs w:val="16"/>
              </w:rPr>
              <w:t>.</w:t>
            </w:r>
          </w:p>
          <w:p w:rsidR="00386117" w:rsidRDefault="00386117" w:rsidP="00CC29E6">
            <w:pPr>
              <w:spacing w:line="240" w:lineRule="auto"/>
              <w:ind w:left="0"/>
              <w:rPr>
                <w:rFonts w:cs="Tahoma"/>
                <w:sz w:val="16"/>
                <w:szCs w:val="16"/>
              </w:rPr>
            </w:pPr>
          </w:p>
        </w:tc>
      </w:tr>
      <w:tr w:rsidR="006027D5" w:rsidTr="004D4225">
        <w:tc>
          <w:tcPr>
            <w:tcW w:w="82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Pr="000A36F2" w:rsidRDefault="006027D5" w:rsidP="00CC29E6">
            <w:pPr>
              <w:spacing w:line="240" w:lineRule="auto"/>
              <w:ind w:left="0"/>
              <w:rPr>
                <w:rFonts w:cs="Tahoma"/>
                <w:sz w:val="16"/>
                <w:szCs w:val="16"/>
              </w:rPr>
            </w:pPr>
            <w:r w:rsidRPr="000A36F2">
              <w:rPr>
                <w:rFonts w:cs="Tahoma"/>
                <w:b/>
                <w:bCs/>
                <w:sz w:val="16"/>
                <w:szCs w:val="16"/>
              </w:rPr>
              <w:t>Will all existing users of the playing field land still be adequately accommodated within the site?</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A36F2" w:rsidRPr="000A36F2" w:rsidRDefault="000A36F2" w:rsidP="00CC29E6">
            <w:pPr>
              <w:pStyle w:val="Default"/>
              <w:jc w:val="both"/>
              <w:rPr>
                <w:rFonts w:ascii="Tahoma" w:hAnsi="Tahoma" w:cs="Tahoma"/>
                <w:sz w:val="16"/>
                <w:szCs w:val="16"/>
              </w:rPr>
            </w:pPr>
            <w:r w:rsidRPr="000A36F2">
              <w:rPr>
                <w:rFonts w:ascii="Tahoma" w:hAnsi="Tahoma" w:cs="Tahoma"/>
                <w:sz w:val="16"/>
                <w:szCs w:val="16"/>
              </w:rPr>
              <w:t>All existing users will be adequately accommodated by the sports facilities which will provide an enhancement of the sporting facilities within the school site</w:t>
            </w:r>
            <w:r w:rsidR="00B614B8">
              <w:rPr>
                <w:rFonts w:ascii="Tahoma" w:hAnsi="Tahoma" w:cs="Tahoma"/>
                <w:sz w:val="16"/>
                <w:szCs w:val="16"/>
              </w:rPr>
              <w:t xml:space="preserve"> as well as the </w:t>
            </w:r>
            <w:r w:rsidR="00386117">
              <w:rPr>
                <w:rFonts w:ascii="Tahoma" w:hAnsi="Tahoma" w:cs="Tahoma"/>
                <w:sz w:val="16"/>
                <w:szCs w:val="16"/>
              </w:rPr>
              <w:t>natural turf pitch</w:t>
            </w:r>
            <w:r w:rsidR="004C29ED">
              <w:rPr>
                <w:rFonts w:ascii="Tahoma" w:hAnsi="Tahoma" w:cs="Tahoma"/>
                <w:sz w:val="16"/>
                <w:szCs w:val="16"/>
              </w:rPr>
              <w:t>es</w:t>
            </w:r>
            <w:r w:rsidR="00E45E5F">
              <w:rPr>
                <w:rFonts w:ascii="Tahoma" w:hAnsi="Tahoma" w:cs="Tahoma"/>
                <w:sz w:val="16"/>
                <w:szCs w:val="16"/>
              </w:rPr>
              <w:t>.</w:t>
            </w:r>
          </w:p>
          <w:p w:rsidR="00240E73" w:rsidRPr="000A36F2" w:rsidRDefault="00240E73" w:rsidP="00CC29E6">
            <w:pPr>
              <w:spacing w:line="240" w:lineRule="auto"/>
              <w:ind w:left="0"/>
              <w:rPr>
                <w:rFonts w:cs="Tahoma"/>
                <w:sz w:val="16"/>
                <w:szCs w:val="16"/>
              </w:rPr>
            </w:pPr>
          </w:p>
        </w:tc>
      </w:tr>
      <w:tr w:rsidR="006027D5" w:rsidTr="004D4225">
        <w:tc>
          <w:tcPr>
            <w:tcW w:w="82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Default="006027D5" w:rsidP="00CC29E6">
            <w:pPr>
              <w:spacing w:line="240" w:lineRule="auto"/>
              <w:ind w:left="0"/>
              <w:rPr>
                <w:rFonts w:cs="Tahoma"/>
                <w:sz w:val="16"/>
                <w:szCs w:val="16"/>
              </w:rPr>
            </w:pPr>
            <w:r w:rsidRPr="006027D5">
              <w:rPr>
                <w:rFonts w:cs="Tahoma"/>
                <w:b/>
                <w:bCs/>
                <w:sz w:val="16"/>
                <w:szCs w:val="16"/>
              </w:rPr>
              <w:t xml:space="preserve">What is the view of the </w:t>
            </w:r>
            <w:r w:rsidR="00E45E5F" w:rsidRPr="006027D5">
              <w:rPr>
                <w:rFonts w:cs="Tahoma"/>
                <w:b/>
                <w:bCs/>
                <w:sz w:val="16"/>
                <w:szCs w:val="16"/>
              </w:rPr>
              <w:t>sport’s</w:t>
            </w:r>
            <w:r w:rsidRPr="006027D5">
              <w:rPr>
                <w:rFonts w:cs="Tahoma"/>
                <w:b/>
                <w:bCs/>
                <w:sz w:val="16"/>
                <w:szCs w:val="16"/>
              </w:rPr>
              <w:t xml:space="preserve"> national governing bodies whose playing pitch provision may be</w:t>
            </w:r>
            <w:r>
              <w:rPr>
                <w:rFonts w:cs="Tahoma"/>
                <w:b/>
                <w:bCs/>
                <w:sz w:val="16"/>
                <w:szCs w:val="16"/>
              </w:rPr>
              <w:t xml:space="preserve"> </w:t>
            </w:r>
            <w:r w:rsidRPr="006027D5">
              <w:rPr>
                <w:rFonts w:cs="Tahoma"/>
                <w:b/>
                <w:bCs/>
                <w:sz w:val="16"/>
                <w:szCs w:val="16"/>
              </w:rPr>
              <w:t>adversely affected?</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0E73" w:rsidRDefault="00B614B8" w:rsidP="00CC29E6">
            <w:pPr>
              <w:spacing w:line="240" w:lineRule="auto"/>
              <w:ind w:left="0"/>
              <w:rPr>
                <w:rFonts w:cs="Tahoma"/>
                <w:sz w:val="16"/>
                <w:szCs w:val="16"/>
              </w:rPr>
            </w:pPr>
            <w:r w:rsidRPr="00B614B8">
              <w:rPr>
                <w:rFonts w:cs="Tahoma"/>
                <w:sz w:val="16"/>
                <w:szCs w:val="16"/>
              </w:rPr>
              <w:t xml:space="preserve">There is no current </w:t>
            </w:r>
            <w:r w:rsidR="00E45E5F" w:rsidRPr="00B614B8">
              <w:rPr>
                <w:rFonts w:cs="Tahoma"/>
                <w:sz w:val="16"/>
                <w:szCs w:val="16"/>
              </w:rPr>
              <w:t>sport’s</w:t>
            </w:r>
            <w:r w:rsidRPr="00B614B8">
              <w:rPr>
                <w:rFonts w:cs="Tahoma"/>
                <w:sz w:val="16"/>
                <w:szCs w:val="16"/>
              </w:rPr>
              <w:t xml:space="preserve"> national governing body who will be affected by this development.</w:t>
            </w:r>
          </w:p>
          <w:p w:rsidR="00B614B8" w:rsidRDefault="00B614B8" w:rsidP="00CC29E6">
            <w:pPr>
              <w:spacing w:line="240" w:lineRule="auto"/>
              <w:ind w:left="0"/>
              <w:rPr>
                <w:rFonts w:cs="Tahoma"/>
                <w:sz w:val="16"/>
                <w:szCs w:val="16"/>
              </w:rPr>
            </w:pPr>
          </w:p>
        </w:tc>
      </w:tr>
      <w:tr w:rsidR="006027D5" w:rsidTr="004D4225">
        <w:tc>
          <w:tcPr>
            <w:tcW w:w="82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Default="006027D5" w:rsidP="00CC29E6">
            <w:pPr>
              <w:spacing w:line="240" w:lineRule="auto"/>
              <w:ind w:left="0"/>
              <w:rPr>
                <w:rFonts w:cs="Tahoma"/>
                <w:b/>
                <w:bCs/>
                <w:sz w:val="16"/>
                <w:szCs w:val="16"/>
              </w:rPr>
            </w:pPr>
            <w:r w:rsidRPr="006027D5">
              <w:rPr>
                <w:rFonts w:cs="Tahoma"/>
                <w:b/>
                <w:bCs/>
                <w:sz w:val="16"/>
                <w:szCs w:val="16"/>
              </w:rPr>
              <w:t>Is the playing field land proposed for development of a particularly high quality or of particular</w:t>
            </w:r>
            <w:r>
              <w:rPr>
                <w:rFonts w:cs="Tahoma"/>
                <w:b/>
                <w:bCs/>
                <w:sz w:val="16"/>
                <w:szCs w:val="16"/>
              </w:rPr>
              <w:t xml:space="preserve"> </w:t>
            </w:r>
            <w:r w:rsidRPr="006027D5">
              <w:rPr>
                <w:rFonts w:cs="Tahoma"/>
                <w:b/>
                <w:bCs/>
                <w:sz w:val="16"/>
                <w:szCs w:val="16"/>
              </w:rPr>
              <w:t>importance to the development of sport in the local area?</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27D5" w:rsidRPr="000A36F2" w:rsidRDefault="000A36F2" w:rsidP="00CC29E6">
            <w:pPr>
              <w:pStyle w:val="Default"/>
              <w:jc w:val="both"/>
              <w:rPr>
                <w:rFonts w:ascii="Tahoma" w:hAnsi="Tahoma" w:cs="Tahoma"/>
                <w:sz w:val="16"/>
                <w:szCs w:val="16"/>
              </w:rPr>
            </w:pPr>
            <w:r w:rsidRPr="000A36F2">
              <w:rPr>
                <w:rFonts w:ascii="Tahoma" w:hAnsi="Tahoma" w:cs="Tahoma"/>
                <w:sz w:val="16"/>
                <w:szCs w:val="16"/>
              </w:rPr>
              <w:t xml:space="preserve">The proposed area of development is not </w:t>
            </w:r>
            <w:r w:rsidR="00354958">
              <w:rPr>
                <w:rFonts w:ascii="Tahoma" w:hAnsi="Tahoma" w:cs="Tahoma"/>
                <w:sz w:val="16"/>
                <w:szCs w:val="16"/>
              </w:rPr>
              <w:t xml:space="preserve">currently </w:t>
            </w:r>
            <w:r w:rsidRPr="000A36F2">
              <w:rPr>
                <w:rFonts w:ascii="Tahoma" w:hAnsi="Tahoma" w:cs="Tahoma"/>
                <w:sz w:val="16"/>
                <w:szCs w:val="16"/>
              </w:rPr>
              <w:t>available for use during times of inclement weather.</w:t>
            </w:r>
            <w:r w:rsidR="008F0C0F">
              <w:rPr>
                <w:rFonts w:ascii="Tahoma" w:hAnsi="Tahoma" w:cs="Tahoma"/>
                <w:sz w:val="16"/>
                <w:szCs w:val="16"/>
              </w:rPr>
              <w:t xml:space="preserve"> </w:t>
            </w:r>
            <w:r w:rsidR="00386117">
              <w:rPr>
                <w:rFonts w:ascii="Tahoma" w:hAnsi="Tahoma" w:cs="Tahoma"/>
                <w:sz w:val="16"/>
                <w:szCs w:val="16"/>
              </w:rPr>
              <w:t>T</w:t>
            </w:r>
            <w:r w:rsidRPr="000A36F2">
              <w:rPr>
                <w:rFonts w:ascii="Tahoma" w:hAnsi="Tahoma" w:cs="Tahoma"/>
                <w:sz w:val="16"/>
                <w:szCs w:val="16"/>
              </w:rPr>
              <w:t xml:space="preserve">he provision of </w:t>
            </w:r>
            <w:r w:rsidR="004C29ED">
              <w:rPr>
                <w:rFonts w:ascii="Tahoma" w:hAnsi="Tahoma" w:cs="Tahoma"/>
                <w:sz w:val="16"/>
                <w:szCs w:val="16"/>
              </w:rPr>
              <w:t xml:space="preserve">a </w:t>
            </w:r>
            <w:r w:rsidRPr="000A36F2">
              <w:rPr>
                <w:rFonts w:ascii="Tahoma" w:hAnsi="Tahoma" w:cs="Tahoma"/>
                <w:sz w:val="16"/>
                <w:szCs w:val="16"/>
              </w:rPr>
              <w:t>synthetic turf pitch will provide all weather facilities for users, which will enable greater sporting participation throughout the year</w:t>
            </w:r>
            <w:r w:rsidR="008F0C0F">
              <w:rPr>
                <w:rFonts w:ascii="Tahoma" w:hAnsi="Tahoma" w:cs="Tahoma"/>
                <w:sz w:val="16"/>
                <w:szCs w:val="16"/>
              </w:rPr>
              <w:t xml:space="preserve"> for pupils and youth groups</w:t>
            </w:r>
            <w:r w:rsidR="00E45E5F">
              <w:rPr>
                <w:rFonts w:ascii="Tahoma" w:hAnsi="Tahoma" w:cs="Tahoma"/>
                <w:sz w:val="16"/>
                <w:szCs w:val="16"/>
              </w:rPr>
              <w:t>.</w:t>
            </w:r>
          </w:p>
          <w:p w:rsidR="00240E73" w:rsidRPr="000A36F2" w:rsidRDefault="00240E73" w:rsidP="00CC29E6">
            <w:pPr>
              <w:spacing w:line="240" w:lineRule="auto"/>
              <w:ind w:left="0"/>
              <w:rPr>
                <w:rFonts w:cs="Tahoma"/>
                <w:sz w:val="16"/>
                <w:szCs w:val="16"/>
              </w:rPr>
            </w:pPr>
          </w:p>
        </w:tc>
      </w:tr>
      <w:tr w:rsidR="006027D5" w:rsidTr="004D4225">
        <w:tc>
          <w:tcPr>
            <w:tcW w:w="82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Pr="000A36F2" w:rsidRDefault="006027D5" w:rsidP="00CC29E6">
            <w:pPr>
              <w:spacing w:line="240" w:lineRule="auto"/>
              <w:ind w:left="0"/>
              <w:rPr>
                <w:rFonts w:cs="Tahoma"/>
                <w:b/>
                <w:bCs/>
                <w:sz w:val="16"/>
                <w:szCs w:val="16"/>
              </w:rPr>
            </w:pPr>
            <w:r w:rsidRPr="000A36F2">
              <w:rPr>
                <w:rFonts w:cs="Tahoma"/>
                <w:b/>
                <w:bCs/>
                <w:sz w:val="16"/>
                <w:szCs w:val="16"/>
              </w:rPr>
              <w:t>Is there evidence that the proposed facility has been carefully located to minimise any adverse impact on the playing field land? For example, has an assessment of alternative sites been undertaken?</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27D5" w:rsidRDefault="00354958" w:rsidP="00CC29E6">
            <w:pPr>
              <w:spacing w:line="240" w:lineRule="auto"/>
              <w:ind w:left="0"/>
              <w:rPr>
                <w:rFonts w:cs="Tahoma"/>
                <w:sz w:val="16"/>
                <w:szCs w:val="16"/>
              </w:rPr>
            </w:pPr>
            <w:r>
              <w:rPr>
                <w:rFonts w:cs="Tahoma"/>
                <w:sz w:val="16"/>
                <w:szCs w:val="16"/>
              </w:rPr>
              <w:t xml:space="preserve">The proposed facility has been carefully located, on an area of the playing fields which </w:t>
            </w:r>
            <w:r w:rsidR="00CD351D">
              <w:rPr>
                <w:rFonts w:cs="Tahoma"/>
                <w:sz w:val="16"/>
                <w:szCs w:val="16"/>
              </w:rPr>
              <w:t xml:space="preserve">is already partly synthetic and currently has </w:t>
            </w:r>
            <w:r>
              <w:rPr>
                <w:rFonts w:cs="Tahoma"/>
                <w:sz w:val="16"/>
                <w:szCs w:val="16"/>
              </w:rPr>
              <w:t>a similar use</w:t>
            </w:r>
            <w:r w:rsidR="00CD351D">
              <w:rPr>
                <w:rFonts w:cs="Tahoma"/>
                <w:sz w:val="16"/>
                <w:szCs w:val="16"/>
              </w:rPr>
              <w:t xml:space="preserve">. </w:t>
            </w:r>
            <w:r>
              <w:rPr>
                <w:rFonts w:cs="Tahoma"/>
                <w:sz w:val="16"/>
                <w:szCs w:val="16"/>
              </w:rPr>
              <w:t>This way the surrounding natural turf pitches can be retained.</w:t>
            </w:r>
          </w:p>
          <w:p w:rsidR="00354958" w:rsidRPr="00B60780" w:rsidRDefault="00354958" w:rsidP="00CC29E6">
            <w:pPr>
              <w:spacing w:line="240" w:lineRule="auto"/>
              <w:ind w:left="0"/>
              <w:rPr>
                <w:rFonts w:cs="Tahoma"/>
                <w:sz w:val="16"/>
                <w:szCs w:val="16"/>
              </w:rPr>
            </w:pPr>
          </w:p>
        </w:tc>
      </w:tr>
      <w:tr w:rsidR="006027D5" w:rsidTr="004D4225">
        <w:tc>
          <w:tcPr>
            <w:tcW w:w="82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Pr="00B60780" w:rsidRDefault="006027D5" w:rsidP="00CC29E6">
            <w:pPr>
              <w:spacing w:line="240" w:lineRule="auto"/>
              <w:ind w:left="0"/>
              <w:rPr>
                <w:rFonts w:cs="Tahoma"/>
                <w:b/>
                <w:bCs/>
                <w:sz w:val="16"/>
                <w:szCs w:val="16"/>
              </w:rPr>
            </w:pPr>
            <w:r w:rsidRPr="00B60780">
              <w:rPr>
                <w:rFonts w:cs="Tahoma"/>
                <w:b/>
                <w:bCs/>
                <w:sz w:val="16"/>
                <w:szCs w:val="16"/>
              </w:rPr>
              <w:t>Will the proposed facility help to meet an identified sporting need i.e. as set out in a needs assessment or Playing Pitch</w:t>
            </w:r>
            <w:r w:rsidR="006A06BD">
              <w:rPr>
                <w:rFonts w:cs="Tahoma"/>
                <w:b/>
                <w:bCs/>
                <w:sz w:val="16"/>
                <w:szCs w:val="16"/>
              </w:rPr>
              <w:t xml:space="preserve"> </w:t>
            </w:r>
            <w:r w:rsidRPr="00B60780">
              <w:rPr>
                <w:rFonts w:cs="Tahoma"/>
                <w:b/>
                <w:bCs/>
                <w:sz w:val="16"/>
                <w:szCs w:val="16"/>
              </w:rPr>
              <w:t>/</w:t>
            </w:r>
            <w:r w:rsidR="006A06BD">
              <w:rPr>
                <w:rFonts w:cs="Tahoma"/>
                <w:b/>
                <w:bCs/>
                <w:sz w:val="16"/>
                <w:szCs w:val="16"/>
              </w:rPr>
              <w:t xml:space="preserve"> </w:t>
            </w:r>
            <w:r w:rsidRPr="00B60780">
              <w:rPr>
                <w:rFonts w:cs="Tahoma"/>
                <w:b/>
                <w:bCs/>
                <w:sz w:val="16"/>
                <w:szCs w:val="16"/>
              </w:rPr>
              <w:t>Sports Facility Strategy?</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00A7" w:rsidRPr="00415CB7" w:rsidRDefault="003B0330" w:rsidP="00CC29E6">
            <w:pPr>
              <w:pStyle w:val="Default"/>
              <w:jc w:val="both"/>
              <w:rPr>
                <w:rFonts w:ascii="Tahoma" w:hAnsi="Tahoma" w:cs="Tahoma"/>
                <w:sz w:val="16"/>
                <w:szCs w:val="16"/>
              </w:rPr>
            </w:pPr>
            <w:r w:rsidRPr="00415CB7">
              <w:rPr>
                <w:rFonts w:ascii="Tahoma" w:hAnsi="Tahoma" w:cs="Tahoma"/>
                <w:sz w:val="16"/>
                <w:szCs w:val="16"/>
              </w:rPr>
              <w:t xml:space="preserve">The scheme has been designed to meet the direct </w:t>
            </w:r>
            <w:r w:rsidRPr="00A20D93">
              <w:rPr>
                <w:rFonts w:ascii="Tahoma" w:hAnsi="Tahoma" w:cs="Tahoma"/>
                <w:sz w:val="16"/>
                <w:szCs w:val="16"/>
              </w:rPr>
              <w:t xml:space="preserve">requirements of the School, and to improve the availability of a multi-use pitch throughout the year for youth sports. In addition, the </w:t>
            </w:r>
            <w:r w:rsidR="00F857B6" w:rsidRPr="00A20D93">
              <w:rPr>
                <w:rFonts w:ascii="Tahoma" w:hAnsi="Tahoma" w:cs="Tahoma"/>
                <w:sz w:val="16"/>
                <w:szCs w:val="16"/>
              </w:rPr>
              <w:t xml:space="preserve">proposals would </w:t>
            </w:r>
            <w:r w:rsidR="00A20D93" w:rsidRPr="00A20D93">
              <w:rPr>
                <w:rFonts w:ascii="Tahoma" w:hAnsi="Tahoma" w:cs="Tahoma"/>
                <w:sz w:val="16"/>
                <w:szCs w:val="16"/>
              </w:rPr>
              <w:t>address the demand</w:t>
            </w:r>
            <w:r w:rsidR="00F857B6" w:rsidRPr="00A20D93">
              <w:rPr>
                <w:rFonts w:ascii="Tahoma" w:hAnsi="Tahoma" w:cs="Tahoma"/>
                <w:sz w:val="16"/>
                <w:szCs w:val="16"/>
              </w:rPr>
              <w:t xml:space="preserve"> </w:t>
            </w:r>
            <w:r w:rsidR="00A20D93" w:rsidRPr="00A20D93">
              <w:rPr>
                <w:rFonts w:ascii="Tahoma" w:hAnsi="Tahoma" w:cs="Tahoma"/>
                <w:sz w:val="16"/>
                <w:szCs w:val="16"/>
              </w:rPr>
              <w:t>more additional hockey pitch surfaces in the Bradford area, as identified</w:t>
            </w:r>
            <w:r w:rsidR="00A20D93">
              <w:rPr>
                <w:rFonts w:ascii="Tahoma" w:hAnsi="Tahoma" w:cs="Tahoma"/>
                <w:sz w:val="16"/>
                <w:szCs w:val="16"/>
              </w:rPr>
              <w:t xml:space="preserve"> by both the ‘</w:t>
            </w:r>
            <w:r w:rsidR="00A20D93" w:rsidRPr="00A20D93">
              <w:rPr>
                <w:rFonts w:ascii="Tahoma" w:hAnsi="Tahoma" w:cs="Tahoma"/>
                <w:sz w:val="16"/>
                <w:szCs w:val="16"/>
              </w:rPr>
              <w:t>Sport and Recreation Facility Strategy and Open Space Informal Recreation Assessment</w:t>
            </w:r>
            <w:r w:rsidR="00A20D93">
              <w:rPr>
                <w:rFonts w:ascii="Tahoma" w:hAnsi="Tahoma" w:cs="Tahoma"/>
                <w:sz w:val="16"/>
                <w:szCs w:val="16"/>
              </w:rPr>
              <w:t>’ and ‘</w:t>
            </w:r>
            <w:r w:rsidR="00A20D93" w:rsidRPr="00A20D93">
              <w:rPr>
                <w:rFonts w:ascii="Tahoma" w:hAnsi="Tahoma" w:cs="Tahoma"/>
                <w:sz w:val="16"/>
                <w:szCs w:val="16"/>
              </w:rPr>
              <w:t>The Bradford Metropolitan District Council Playing Pitch Strategy 2014- 2021</w:t>
            </w:r>
            <w:r w:rsidR="00A20D93">
              <w:rPr>
                <w:rFonts w:ascii="Tahoma" w:hAnsi="Tahoma" w:cs="Tahoma"/>
                <w:sz w:val="16"/>
                <w:szCs w:val="16"/>
              </w:rPr>
              <w:t>’</w:t>
            </w:r>
          </w:p>
          <w:p w:rsidR="004C29ED" w:rsidRPr="000340E5" w:rsidRDefault="004C29ED" w:rsidP="00CC29E6">
            <w:pPr>
              <w:pStyle w:val="Default"/>
              <w:jc w:val="both"/>
              <w:rPr>
                <w:rFonts w:eastAsia="Times New Roman" w:cs="Tahoma"/>
                <w:sz w:val="16"/>
                <w:szCs w:val="16"/>
                <w:highlight w:val="yellow"/>
                <w:lang w:eastAsia="en-GB"/>
              </w:rPr>
            </w:pPr>
          </w:p>
        </w:tc>
      </w:tr>
      <w:tr w:rsidR="006027D5" w:rsidTr="004D4225">
        <w:tc>
          <w:tcPr>
            <w:tcW w:w="82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Pr="00B60780" w:rsidRDefault="006027D5" w:rsidP="00CC29E6">
            <w:pPr>
              <w:spacing w:line="240" w:lineRule="auto"/>
              <w:ind w:left="0"/>
              <w:rPr>
                <w:rFonts w:cs="Tahoma"/>
                <w:b/>
                <w:bCs/>
                <w:sz w:val="16"/>
                <w:szCs w:val="16"/>
              </w:rPr>
            </w:pPr>
            <w:r w:rsidRPr="00B60780">
              <w:rPr>
                <w:rFonts w:cs="Tahoma"/>
                <w:b/>
                <w:bCs/>
                <w:sz w:val="16"/>
                <w:szCs w:val="16"/>
              </w:rPr>
              <w:t xml:space="preserve">Does the proposed facility help to deliver the plans and strategies of the relevant </w:t>
            </w:r>
            <w:r w:rsidR="00E45E5F" w:rsidRPr="00B60780">
              <w:rPr>
                <w:rFonts w:cs="Tahoma"/>
                <w:b/>
                <w:bCs/>
                <w:sz w:val="16"/>
                <w:szCs w:val="16"/>
              </w:rPr>
              <w:t>sport’s</w:t>
            </w:r>
            <w:r w:rsidRPr="00B60780">
              <w:rPr>
                <w:rFonts w:cs="Tahoma"/>
                <w:b/>
                <w:bCs/>
                <w:sz w:val="16"/>
                <w:szCs w:val="16"/>
              </w:rPr>
              <w:t xml:space="preserve"> national governing bodies and does the application have their support?</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614B8" w:rsidRDefault="00B614B8" w:rsidP="00CC29E6">
            <w:pPr>
              <w:spacing w:line="240" w:lineRule="auto"/>
              <w:ind w:left="0"/>
              <w:rPr>
                <w:rFonts w:cs="Tahoma"/>
                <w:sz w:val="16"/>
                <w:szCs w:val="16"/>
              </w:rPr>
            </w:pPr>
            <w:r w:rsidRPr="00B60780">
              <w:rPr>
                <w:rFonts w:cs="Tahoma"/>
                <w:sz w:val="16"/>
                <w:szCs w:val="16"/>
              </w:rPr>
              <w:t xml:space="preserve">The proposed pitch will </w:t>
            </w:r>
            <w:r w:rsidR="00CD351D">
              <w:rPr>
                <w:rFonts w:cs="Tahoma"/>
                <w:sz w:val="16"/>
                <w:szCs w:val="16"/>
              </w:rPr>
              <w:t>enhance the opportunity to play hockey</w:t>
            </w:r>
            <w:r w:rsidR="00634F47">
              <w:rPr>
                <w:rFonts w:cs="Tahoma"/>
                <w:sz w:val="16"/>
                <w:szCs w:val="16"/>
              </w:rPr>
              <w:t xml:space="preserve"> and other sports</w:t>
            </w:r>
            <w:r w:rsidRPr="00B60780">
              <w:rPr>
                <w:rFonts w:cs="Tahoma"/>
                <w:sz w:val="16"/>
                <w:szCs w:val="16"/>
              </w:rPr>
              <w:t xml:space="preserve"> within the community</w:t>
            </w:r>
            <w:r w:rsidR="000326E2" w:rsidRPr="00B60780">
              <w:rPr>
                <w:rFonts w:cs="Tahoma"/>
                <w:sz w:val="16"/>
                <w:szCs w:val="16"/>
              </w:rPr>
              <w:t xml:space="preserve"> and the </w:t>
            </w:r>
            <w:r w:rsidRPr="00B60780">
              <w:rPr>
                <w:rFonts w:cs="Tahoma"/>
                <w:sz w:val="16"/>
                <w:szCs w:val="16"/>
              </w:rPr>
              <w:t>school.</w:t>
            </w:r>
          </w:p>
          <w:p w:rsidR="00E45E5F" w:rsidRPr="00E45E5F" w:rsidRDefault="00E45E5F" w:rsidP="00CC29E6">
            <w:pPr>
              <w:spacing w:line="240" w:lineRule="auto"/>
              <w:ind w:left="0"/>
              <w:rPr>
                <w:rFonts w:cs="Tahoma"/>
                <w:sz w:val="16"/>
                <w:szCs w:val="16"/>
              </w:rPr>
            </w:pPr>
          </w:p>
        </w:tc>
      </w:tr>
      <w:tr w:rsidR="006027D5" w:rsidTr="004D4225">
        <w:tc>
          <w:tcPr>
            <w:tcW w:w="82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Pr="00B60780" w:rsidRDefault="006027D5" w:rsidP="00CC29E6">
            <w:pPr>
              <w:spacing w:line="240" w:lineRule="auto"/>
              <w:ind w:left="0"/>
              <w:rPr>
                <w:rFonts w:cs="Tahoma"/>
                <w:sz w:val="16"/>
                <w:szCs w:val="16"/>
              </w:rPr>
            </w:pPr>
            <w:r w:rsidRPr="00B60780">
              <w:rPr>
                <w:rFonts w:cs="Tahoma"/>
                <w:b/>
                <w:bCs/>
                <w:sz w:val="16"/>
                <w:szCs w:val="16"/>
              </w:rPr>
              <w:t>Will the proposed facility duplicate any existing provision within the local catchment area?</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526D" w:rsidRPr="00B60780" w:rsidRDefault="007706B7" w:rsidP="00CC29E6">
            <w:pPr>
              <w:spacing w:line="240" w:lineRule="auto"/>
              <w:ind w:left="0"/>
              <w:rPr>
                <w:rFonts w:eastAsia="Times New Roman" w:cs="Tahoma"/>
                <w:sz w:val="16"/>
                <w:szCs w:val="16"/>
                <w:lang w:eastAsia="en-GB"/>
              </w:rPr>
            </w:pPr>
            <w:r w:rsidRPr="00B60780">
              <w:rPr>
                <w:rFonts w:eastAsia="Times New Roman" w:cs="Tahoma"/>
                <w:sz w:val="16"/>
                <w:szCs w:val="16"/>
                <w:lang w:eastAsia="en-GB"/>
              </w:rPr>
              <w:t xml:space="preserve">The scheme seeks to </w:t>
            </w:r>
            <w:r w:rsidR="005B526D" w:rsidRPr="00B60780">
              <w:rPr>
                <w:rFonts w:eastAsia="Times New Roman" w:cs="Tahoma"/>
                <w:sz w:val="16"/>
                <w:szCs w:val="16"/>
                <w:lang w:eastAsia="en-GB"/>
              </w:rPr>
              <w:t xml:space="preserve">provide </w:t>
            </w:r>
            <w:r w:rsidRPr="00B60780">
              <w:rPr>
                <w:rFonts w:eastAsia="Times New Roman" w:cs="Tahoma"/>
                <w:sz w:val="16"/>
                <w:szCs w:val="16"/>
                <w:lang w:eastAsia="en-GB"/>
              </w:rPr>
              <w:t xml:space="preserve">a direct requirement from the School for an all-weather pitch that can be used throughout the year for </w:t>
            </w:r>
            <w:r w:rsidR="00B614B8" w:rsidRPr="00B60780">
              <w:rPr>
                <w:rFonts w:eastAsia="Times New Roman" w:cs="Tahoma"/>
                <w:sz w:val="16"/>
                <w:szCs w:val="16"/>
                <w:lang w:eastAsia="en-GB"/>
              </w:rPr>
              <w:t>a range of sports</w:t>
            </w:r>
            <w:r w:rsidR="00B60780">
              <w:rPr>
                <w:rFonts w:eastAsia="Times New Roman" w:cs="Tahoma"/>
                <w:sz w:val="16"/>
                <w:szCs w:val="16"/>
                <w:lang w:eastAsia="en-GB"/>
              </w:rPr>
              <w:t xml:space="preserve"> by youth groups</w:t>
            </w:r>
            <w:r w:rsidR="00B614B8" w:rsidRPr="00B60780">
              <w:rPr>
                <w:rFonts w:eastAsia="Times New Roman" w:cs="Tahoma"/>
                <w:sz w:val="16"/>
                <w:szCs w:val="16"/>
                <w:lang w:eastAsia="en-GB"/>
              </w:rPr>
              <w:t xml:space="preserve">. </w:t>
            </w:r>
            <w:r w:rsidR="000326E2" w:rsidRPr="00B60780">
              <w:rPr>
                <w:rFonts w:eastAsia="Times New Roman" w:cs="Tahoma"/>
                <w:sz w:val="16"/>
                <w:szCs w:val="16"/>
                <w:lang w:eastAsia="en-GB"/>
              </w:rPr>
              <w:t>The pit</w:t>
            </w:r>
            <w:r w:rsidR="00386117">
              <w:rPr>
                <w:rFonts w:eastAsia="Times New Roman" w:cs="Tahoma"/>
                <w:sz w:val="16"/>
                <w:szCs w:val="16"/>
                <w:lang w:eastAsia="en-GB"/>
              </w:rPr>
              <w:t>c</w:t>
            </w:r>
            <w:r w:rsidR="000326E2" w:rsidRPr="00B60780">
              <w:rPr>
                <w:rFonts w:eastAsia="Times New Roman" w:cs="Tahoma"/>
                <w:sz w:val="16"/>
                <w:szCs w:val="16"/>
                <w:lang w:eastAsia="en-GB"/>
              </w:rPr>
              <w:t>h will also be available to be used by local clubs and the local comm</w:t>
            </w:r>
            <w:r w:rsidR="00E45E5F">
              <w:rPr>
                <w:rFonts w:eastAsia="Times New Roman" w:cs="Tahoma"/>
                <w:sz w:val="16"/>
                <w:szCs w:val="16"/>
                <w:lang w:eastAsia="en-GB"/>
              </w:rPr>
              <w:t>unity on evenings and weekends.</w:t>
            </w:r>
          </w:p>
          <w:p w:rsidR="00B614B8" w:rsidRPr="00B60780" w:rsidRDefault="00B614B8" w:rsidP="00CC29E6">
            <w:pPr>
              <w:spacing w:line="240" w:lineRule="auto"/>
              <w:ind w:left="0"/>
              <w:rPr>
                <w:rFonts w:eastAsia="Times New Roman" w:cs="Tahoma"/>
                <w:sz w:val="16"/>
                <w:szCs w:val="16"/>
                <w:lang w:eastAsia="en-GB"/>
              </w:rPr>
            </w:pPr>
          </w:p>
        </w:tc>
      </w:tr>
      <w:tr w:rsidR="006027D5" w:rsidTr="004D4225">
        <w:tc>
          <w:tcPr>
            <w:tcW w:w="82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Default="006027D5" w:rsidP="00CC29E6">
            <w:pPr>
              <w:spacing w:line="240" w:lineRule="auto"/>
              <w:ind w:left="0"/>
              <w:rPr>
                <w:rFonts w:cs="Tahoma"/>
                <w:sz w:val="16"/>
                <w:szCs w:val="16"/>
              </w:rPr>
            </w:pPr>
            <w:r w:rsidRPr="006027D5">
              <w:rPr>
                <w:rFonts w:cs="Tahoma"/>
                <w:b/>
                <w:bCs/>
                <w:sz w:val="16"/>
                <w:szCs w:val="16"/>
              </w:rPr>
              <w:t xml:space="preserve">Does the proposed facility meet with Sport England’s and the relevant </w:t>
            </w:r>
            <w:r w:rsidR="00E45E5F" w:rsidRPr="006027D5">
              <w:rPr>
                <w:rFonts w:cs="Tahoma"/>
                <w:b/>
                <w:bCs/>
                <w:sz w:val="16"/>
                <w:szCs w:val="16"/>
              </w:rPr>
              <w:t>sport’s</w:t>
            </w:r>
            <w:r w:rsidRPr="006027D5">
              <w:rPr>
                <w:rFonts w:cs="Tahoma"/>
                <w:b/>
                <w:bCs/>
                <w:sz w:val="16"/>
                <w:szCs w:val="16"/>
              </w:rPr>
              <w:t xml:space="preserve"> national governing</w:t>
            </w:r>
            <w:r>
              <w:rPr>
                <w:rFonts w:cs="Tahoma"/>
                <w:b/>
                <w:bCs/>
                <w:sz w:val="16"/>
                <w:szCs w:val="16"/>
              </w:rPr>
              <w:t xml:space="preserve"> </w:t>
            </w:r>
            <w:r w:rsidRPr="006027D5">
              <w:rPr>
                <w:rFonts w:cs="Tahoma"/>
                <w:b/>
                <w:bCs/>
                <w:sz w:val="16"/>
                <w:szCs w:val="16"/>
              </w:rPr>
              <w:t>body design guidance?</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27D5" w:rsidRPr="0000758A" w:rsidRDefault="0046315C" w:rsidP="00CC29E6">
            <w:pPr>
              <w:spacing w:line="240" w:lineRule="auto"/>
              <w:ind w:left="0"/>
              <w:rPr>
                <w:rFonts w:cs="Tahoma"/>
                <w:sz w:val="16"/>
                <w:szCs w:val="16"/>
              </w:rPr>
            </w:pPr>
            <w:r w:rsidRPr="0000758A">
              <w:rPr>
                <w:rFonts w:cs="Tahoma"/>
                <w:sz w:val="16"/>
                <w:szCs w:val="16"/>
              </w:rPr>
              <w:t>The proposed pitch is in accordance with the de</w:t>
            </w:r>
            <w:r w:rsidR="00E45E5F">
              <w:rPr>
                <w:rFonts w:cs="Tahoma"/>
                <w:sz w:val="16"/>
                <w:szCs w:val="16"/>
              </w:rPr>
              <w:t>sign guidance of Sport England.</w:t>
            </w:r>
          </w:p>
          <w:p w:rsidR="007116C5" w:rsidRDefault="007116C5" w:rsidP="00CC29E6">
            <w:pPr>
              <w:spacing w:line="240" w:lineRule="auto"/>
              <w:ind w:left="0"/>
              <w:rPr>
                <w:rFonts w:cs="Tahoma"/>
                <w:sz w:val="16"/>
                <w:szCs w:val="16"/>
              </w:rPr>
            </w:pPr>
          </w:p>
        </w:tc>
      </w:tr>
      <w:tr w:rsidR="006027D5" w:rsidTr="004D4225">
        <w:tc>
          <w:tcPr>
            <w:tcW w:w="82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Default="006027D5" w:rsidP="00CC29E6">
            <w:pPr>
              <w:spacing w:line="240" w:lineRule="auto"/>
              <w:ind w:left="0"/>
              <w:rPr>
                <w:rFonts w:cs="Tahoma"/>
                <w:sz w:val="16"/>
                <w:szCs w:val="16"/>
              </w:rPr>
            </w:pPr>
            <w:r w:rsidRPr="006027D5">
              <w:rPr>
                <w:rFonts w:cs="Tahoma"/>
                <w:b/>
                <w:bCs/>
                <w:sz w:val="16"/>
                <w:szCs w:val="16"/>
              </w:rPr>
              <w:t>Will the proposed facility be available for use by the local community? Will this use be secured</w:t>
            </w:r>
            <w:r>
              <w:rPr>
                <w:rFonts w:cs="Tahoma"/>
                <w:b/>
                <w:bCs/>
                <w:sz w:val="16"/>
                <w:szCs w:val="16"/>
              </w:rPr>
              <w:t xml:space="preserve"> </w:t>
            </w:r>
            <w:r w:rsidRPr="006027D5">
              <w:rPr>
                <w:rFonts w:cs="Tahoma"/>
                <w:b/>
                <w:bCs/>
                <w:sz w:val="16"/>
                <w:szCs w:val="16"/>
              </w:rPr>
              <w:t>and managed on a formal basis i.e. through the development and implementation of a</w:t>
            </w:r>
            <w:r>
              <w:rPr>
                <w:rFonts w:cs="Tahoma"/>
                <w:b/>
                <w:bCs/>
                <w:sz w:val="16"/>
                <w:szCs w:val="16"/>
              </w:rPr>
              <w:t xml:space="preserve"> </w:t>
            </w:r>
            <w:r w:rsidRPr="006027D5">
              <w:rPr>
                <w:rFonts w:cs="Tahoma"/>
                <w:b/>
                <w:bCs/>
                <w:sz w:val="16"/>
                <w:szCs w:val="16"/>
              </w:rPr>
              <w:t>community use agreement?</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1E3" w:rsidRDefault="008861C1" w:rsidP="00CC29E6">
            <w:pPr>
              <w:spacing w:line="240" w:lineRule="auto"/>
              <w:ind w:left="0"/>
              <w:rPr>
                <w:sz w:val="16"/>
                <w:szCs w:val="16"/>
              </w:rPr>
            </w:pPr>
            <w:r>
              <w:rPr>
                <w:rFonts w:eastAsia="Times New Roman" w:cs="Tahoma"/>
                <w:sz w:val="16"/>
                <w:szCs w:val="16"/>
                <w:lang w:eastAsia="en-GB"/>
              </w:rPr>
              <w:t>T</w:t>
            </w:r>
            <w:r w:rsidR="00EC21E3" w:rsidRPr="00314B77">
              <w:rPr>
                <w:rFonts w:eastAsia="Times New Roman" w:cs="Tahoma"/>
                <w:sz w:val="16"/>
                <w:szCs w:val="16"/>
                <w:lang w:eastAsia="en-GB"/>
              </w:rPr>
              <w:t xml:space="preserve">he </w:t>
            </w:r>
            <w:r w:rsidR="00932740">
              <w:rPr>
                <w:rFonts w:eastAsia="Times New Roman" w:cs="Tahoma"/>
                <w:sz w:val="16"/>
                <w:szCs w:val="16"/>
                <w:lang w:eastAsia="en-GB"/>
              </w:rPr>
              <w:t>school</w:t>
            </w:r>
            <w:r w:rsidR="00932740" w:rsidRPr="00314B77">
              <w:rPr>
                <w:rFonts w:eastAsia="Times New Roman" w:cs="Tahoma"/>
                <w:sz w:val="16"/>
                <w:szCs w:val="16"/>
                <w:lang w:eastAsia="en-GB"/>
              </w:rPr>
              <w:t xml:space="preserve"> </w:t>
            </w:r>
            <w:r w:rsidR="00EC21E3" w:rsidRPr="00314B77">
              <w:rPr>
                <w:rFonts w:eastAsia="Times New Roman" w:cs="Tahoma"/>
                <w:sz w:val="16"/>
                <w:szCs w:val="16"/>
                <w:lang w:eastAsia="en-GB"/>
              </w:rPr>
              <w:t>will offer the use of the facilities for ev</w:t>
            </w:r>
            <w:r w:rsidR="005B526D">
              <w:rPr>
                <w:rFonts w:eastAsia="Times New Roman" w:cs="Tahoma"/>
                <w:sz w:val="16"/>
                <w:szCs w:val="16"/>
                <w:lang w:eastAsia="en-GB"/>
              </w:rPr>
              <w:t>ening, weekend and holiday use.</w:t>
            </w:r>
            <w:r w:rsidR="00EC21E3" w:rsidRPr="00314B77">
              <w:rPr>
                <w:rFonts w:eastAsia="Times New Roman" w:cs="Tahoma"/>
                <w:sz w:val="16"/>
                <w:szCs w:val="16"/>
                <w:lang w:eastAsia="en-GB"/>
              </w:rPr>
              <w:t xml:space="preserve"> This project will provide </w:t>
            </w:r>
            <w:r w:rsidR="005B526D">
              <w:rPr>
                <w:rFonts w:eastAsia="Times New Roman" w:cs="Tahoma"/>
                <w:sz w:val="16"/>
                <w:szCs w:val="16"/>
                <w:lang w:eastAsia="en-GB"/>
              </w:rPr>
              <w:t>a s</w:t>
            </w:r>
            <w:r w:rsidR="00EC21E3" w:rsidRPr="00314B77">
              <w:rPr>
                <w:rFonts w:eastAsia="Times New Roman" w:cs="Tahoma"/>
                <w:sz w:val="16"/>
                <w:szCs w:val="16"/>
                <w:lang w:eastAsia="en-GB"/>
              </w:rPr>
              <w:t>pecialist all-weather PE</w:t>
            </w:r>
            <w:r w:rsidR="007C4861" w:rsidRPr="00314B77">
              <w:rPr>
                <w:rFonts w:eastAsia="Times New Roman" w:cs="Tahoma"/>
                <w:sz w:val="16"/>
                <w:szCs w:val="16"/>
                <w:lang w:eastAsia="en-GB"/>
              </w:rPr>
              <w:t xml:space="preserve"> </w:t>
            </w:r>
            <w:r w:rsidR="005B526D">
              <w:rPr>
                <w:rFonts w:eastAsia="Times New Roman" w:cs="Tahoma"/>
                <w:sz w:val="16"/>
                <w:szCs w:val="16"/>
                <w:lang w:eastAsia="en-GB"/>
              </w:rPr>
              <w:t>teaching facility</w:t>
            </w:r>
            <w:r w:rsidR="00EC21E3" w:rsidRPr="00314B77">
              <w:rPr>
                <w:rFonts w:eastAsia="Times New Roman" w:cs="Tahoma"/>
                <w:sz w:val="16"/>
                <w:szCs w:val="16"/>
                <w:lang w:eastAsia="en-GB"/>
              </w:rPr>
              <w:t xml:space="preserve"> for pupils </w:t>
            </w:r>
            <w:r w:rsidR="00B614B8">
              <w:rPr>
                <w:rFonts w:eastAsia="Times New Roman" w:cs="Tahoma"/>
                <w:sz w:val="16"/>
                <w:szCs w:val="16"/>
                <w:lang w:eastAsia="en-GB"/>
              </w:rPr>
              <w:t xml:space="preserve">and </w:t>
            </w:r>
            <w:r w:rsidR="00EC21E3" w:rsidRPr="00314B77">
              <w:rPr>
                <w:rFonts w:eastAsia="Times New Roman" w:cs="Tahoma"/>
                <w:sz w:val="16"/>
                <w:szCs w:val="16"/>
                <w:lang w:eastAsia="en-GB"/>
              </w:rPr>
              <w:t xml:space="preserve">will allow greater use by more pupils </w:t>
            </w:r>
            <w:r w:rsidR="00314B77" w:rsidRPr="00314B77">
              <w:rPr>
                <w:rFonts w:eastAsia="Times New Roman" w:cs="Tahoma"/>
                <w:sz w:val="16"/>
                <w:szCs w:val="16"/>
                <w:lang w:eastAsia="en-GB"/>
              </w:rPr>
              <w:t xml:space="preserve">as well as local </w:t>
            </w:r>
            <w:r w:rsidR="00B60780">
              <w:rPr>
                <w:rFonts w:eastAsia="Times New Roman" w:cs="Tahoma"/>
                <w:sz w:val="16"/>
                <w:szCs w:val="16"/>
                <w:lang w:eastAsia="en-GB"/>
              </w:rPr>
              <w:t xml:space="preserve">youth </w:t>
            </w:r>
            <w:r w:rsidR="00314B77" w:rsidRPr="00314B77">
              <w:rPr>
                <w:rFonts w:eastAsia="Times New Roman" w:cs="Tahoma"/>
                <w:sz w:val="16"/>
                <w:szCs w:val="16"/>
                <w:lang w:eastAsia="en-GB"/>
              </w:rPr>
              <w:t xml:space="preserve">clubs </w:t>
            </w:r>
            <w:r w:rsidR="00314B77" w:rsidRPr="00314B77">
              <w:rPr>
                <w:sz w:val="16"/>
                <w:szCs w:val="16"/>
              </w:rPr>
              <w:t xml:space="preserve">who will both utilise the pitch for </w:t>
            </w:r>
            <w:r w:rsidR="00E45E5F">
              <w:rPr>
                <w:sz w:val="16"/>
                <w:szCs w:val="16"/>
              </w:rPr>
              <w:t>their own training and matches.</w:t>
            </w:r>
          </w:p>
          <w:p w:rsidR="00314B77" w:rsidRPr="00314B77" w:rsidRDefault="00314B77" w:rsidP="00CC29E6">
            <w:pPr>
              <w:spacing w:line="240" w:lineRule="auto"/>
              <w:ind w:left="0"/>
              <w:rPr>
                <w:rFonts w:eastAsia="Times New Roman" w:cs="Tahoma"/>
                <w:sz w:val="16"/>
                <w:szCs w:val="16"/>
                <w:lang w:eastAsia="en-GB"/>
              </w:rPr>
            </w:pPr>
          </w:p>
        </w:tc>
      </w:tr>
      <w:tr w:rsidR="006027D5" w:rsidTr="000175D1">
        <w:tc>
          <w:tcPr>
            <w:tcW w:w="8296" w:type="dxa"/>
            <w:tcBorders>
              <w:top w:val="nil"/>
              <w:left w:val="single" w:sz="8" w:space="0" w:color="000000"/>
              <w:bottom w:val="single" w:sz="4" w:space="0" w:color="auto"/>
              <w:right w:val="single" w:sz="8" w:space="0" w:color="000000"/>
            </w:tcBorders>
            <w:shd w:val="clear" w:color="auto" w:fill="D9D9D9"/>
            <w:tcMar>
              <w:top w:w="0" w:type="dxa"/>
              <w:left w:w="108" w:type="dxa"/>
              <w:bottom w:w="0" w:type="dxa"/>
              <w:right w:w="108" w:type="dxa"/>
            </w:tcMar>
            <w:hideMark/>
          </w:tcPr>
          <w:p w:rsidR="006027D5" w:rsidRDefault="006027D5" w:rsidP="00CC29E6">
            <w:pPr>
              <w:spacing w:line="240" w:lineRule="auto"/>
              <w:ind w:left="0"/>
              <w:rPr>
                <w:rFonts w:cs="Tahoma"/>
                <w:sz w:val="16"/>
                <w:szCs w:val="16"/>
              </w:rPr>
            </w:pPr>
            <w:r w:rsidRPr="006027D5">
              <w:rPr>
                <w:rFonts w:cs="Tahoma"/>
                <w:b/>
                <w:bCs/>
                <w:sz w:val="16"/>
                <w:szCs w:val="16"/>
              </w:rPr>
              <w:t>Does the design of the proposed facility allow for adequate storage, changing provision and</w:t>
            </w:r>
            <w:r>
              <w:rPr>
                <w:rFonts w:cs="Tahoma"/>
                <w:b/>
                <w:bCs/>
                <w:sz w:val="16"/>
                <w:szCs w:val="16"/>
              </w:rPr>
              <w:t xml:space="preserve"> </w:t>
            </w:r>
            <w:r w:rsidRPr="006027D5">
              <w:rPr>
                <w:rFonts w:cs="Tahoma"/>
                <w:b/>
                <w:bCs/>
                <w:sz w:val="16"/>
                <w:szCs w:val="16"/>
              </w:rPr>
              <w:t>access to allow for community use?</w:t>
            </w:r>
          </w:p>
        </w:tc>
      </w:tr>
      <w:tr w:rsidR="006027D5" w:rsidTr="000175D1">
        <w:tc>
          <w:tcPr>
            <w:tcW w:w="829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27D5" w:rsidRDefault="00753149" w:rsidP="00CC29E6">
            <w:pPr>
              <w:spacing w:line="240" w:lineRule="auto"/>
              <w:ind w:left="0"/>
              <w:rPr>
                <w:rFonts w:cs="Tahoma"/>
                <w:sz w:val="16"/>
                <w:szCs w:val="16"/>
              </w:rPr>
            </w:pPr>
            <w:r>
              <w:rPr>
                <w:rFonts w:cs="Tahoma"/>
                <w:sz w:val="16"/>
                <w:szCs w:val="16"/>
              </w:rPr>
              <w:t>It is proposed that t</w:t>
            </w:r>
            <w:r w:rsidR="007116C5">
              <w:rPr>
                <w:rFonts w:cs="Tahoma"/>
                <w:sz w:val="16"/>
                <w:szCs w:val="16"/>
              </w:rPr>
              <w:t xml:space="preserve">he </w:t>
            </w:r>
            <w:r w:rsidR="00CD351D">
              <w:rPr>
                <w:rFonts w:cs="Tahoma"/>
                <w:sz w:val="16"/>
                <w:szCs w:val="16"/>
              </w:rPr>
              <w:t xml:space="preserve">already </w:t>
            </w:r>
            <w:r w:rsidR="007116C5">
              <w:rPr>
                <w:rFonts w:cs="Tahoma"/>
                <w:sz w:val="16"/>
                <w:szCs w:val="16"/>
              </w:rPr>
              <w:t xml:space="preserve">existing changing facilities and storage </w:t>
            </w:r>
            <w:r w:rsidR="00314B77">
              <w:rPr>
                <w:rFonts w:cs="Tahoma"/>
                <w:sz w:val="16"/>
                <w:szCs w:val="16"/>
              </w:rPr>
              <w:t xml:space="preserve">provided by the School </w:t>
            </w:r>
            <w:r w:rsidR="007116C5">
              <w:rPr>
                <w:rFonts w:cs="Tahoma"/>
                <w:sz w:val="16"/>
                <w:szCs w:val="16"/>
              </w:rPr>
              <w:t>will be utilised</w:t>
            </w:r>
            <w:r w:rsidR="00314B77">
              <w:rPr>
                <w:rFonts w:cs="Tahoma"/>
                <w:sz w:val="16"/>
                <w:szCs w:val="16"/>
              </w:rPr>
              <w:t xml:space="preserve"> for</w:t>
            </w:r>
            <w:r w:rsidR="00B60780">
              <w:rPr>
                <w:rFonts w:cs="Tahoma"/>
                <w:sz w:val="16"/>
                <w:szCs w:val="16"/>
              </w:rPr>
              <w:t xml:space="preserve"> any</w:t>
            </w:r>
            <w:r w:rsidR="00314B77">
              <w:rPr>
                <w:rFonts w:cs="Tahoma"/>
                <w:sz w:val="16"/>
                <w:szCs w:val="16"/>
              </w:rPr>
              <w:t xml:space="preserve"> players of the new pitch</w:t>
            </w:r>
            <w:r w:rsidR="00E45E5F">
              <w:rPr>
                <w:rFonts w:cs="Tahoma"/>
                <w:sz w:val="16"/>
                <w:szCs w:val="16"/>
              </w:rPr>
              <w:t>.</w:t>
            </w:r>
          </w:p>
          <w:p w:rsidR="007116C5" w:rsidRDefault="007116C5" w:rsidP="00CC29E6">
            <w:pPr>
              <w:spacing w:line="240" w:lineRule="auto"/>
              <w:ind w:left="0"/>
              <w:rPr>
                <w:rFonts w:cs="Tahoma"/>
                <w:sz w:val="16"/>
                <w:szCs w:val="16"/>
              </w:rPr>
            </w:pPr>
          </w:p>
          <w:p w:rsidR="00A20D93" w:rsidRDefault="00A20D93" w:rsidP="00CC29E6">
            <w:pPr>
              <w:spacing w:line="240" w:lineRule="auto"/>
              <w:ind w:left="0"/>
              <w:rPr>
                <w:rFonts w:cs="Tahoma"/>
                <w:sz w:val="16"/>
                <w:szCs w:val="16"/>
              </w:rPr>
            </w:pPr>
          </w:p>
          <w:p w:rsidR="00A20D93" w:rsidRDefault="00A20D93" w:rsidP="00CC29E6">
            <w:pPr>
              <w:spacing w:line="240" w:lineRule="auto"/>
              <w:ind w:left="0"/>
              <w:rPr>
                <w:rFonts w:cs="Tahoma"/>
                <w:sz w:val="16"/>
                <w:szCs w:val="16"/>
              </w:rPr>
            </w:pPr>
          </w:p>
        </w:tc>
      </w:tr>
      <w:tr w:rsidR="006027D5" w:rsidTr="00E45E5F">
        <w:tc>
          <w:tcPr>
            <w:tcW w:w="8296" w:type="dxa"/>
            <w:tcBorders>
              <w:top w:val="single" w:sz="4" w:space="0" w:color="auto"/>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027D5" w:rsidRDefault="006027D5" w:rsidP="00CC29E6">
            <w:pPr>
              <w:spacing w:line="240" w:lineRule="auto"/>
              <w:ind w:left="0"/>
              <w:rPr>
                <w:rFonts w:cs="Tahoma"/>
                <w:sz w:val="16"/>
                <w:szCs w:val="16"/>
              </w:rPr>
            </w:pPr>
            <w:r w:rsidRPr="006027D5">
              <w:rPr>
                <w:rFonts w:cs="Tahoma"/>
                <w:b/>
                <w:bCs/>
                <w:sz w:val="16"/>
                <w:szCs w:val="16"/>
              </w:rPr>
              <w:lastRenderedPageBreak/>
              <w:t>Is the proposed facility supported by the existing and potential future users of the site e.g. local</w:t>
            </w:r>
            <w:r>
              <w:rPr>
                <w:rFonts w:cs="Tahoma"/>
                <w:b/>
                <w:bCs/>
                <w:sz w:val="16"/>
                <w:szCs w:val="16"/>
              </w:rPr>
              <w:t xml:space="preserve"> </w:t>
            </w:r>
            <w:r w:rsidRPr="006027D5">
              <w:rPr>
                <w:rFonts w:cs="Tahoma"/>
                <w:b/>
                <w:bCs/>
                <w:sz w:val="16"/>
                <w:szCs w:val="16"/>
              </w:rPr>
              <w:t>sports clubs?</w:t>
            </w:r>
          </w:p>
        </w:tc>
      </w:tr>
      <w:tr w:rsidR="006027D5" w:rsidTr="00352A51">
        <w:tc>
          <w:tcPr>
            <w:tcW w:w="829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352A51" w:rsidRDefault="002B256F" w:rsidP="00CC29E6">
            <w:pPr>
              <w:widowControl w:val="0"/>
              <w:spacing w:line="240" w:lineRule="auto"/>
              <w:ind w:left="0"/>
              <w:rPr>
                <w:rFonts w:cs="Tahoma"/>
                <w:sz w:val="16"/>
                <w:szCs w:val="16"/>
              </w:rPr>
            </w:pPr>
            <w:r>
              <w:rPr>
                <w:rFonts w:cs="Tahoma"/>
                <w:sz w:val="16"/>
                <w:szCs w:val="16"/>
              </w:rPr>
              <w:t xml:space="preserve">In order to </w:t>
            </w:r>
            <w:r w:rsidR="00314B77" w:rsidRPr="00314B77">
              <w:rPr>
                <w:rFonts w:cs="Tahoma"/>
                <w:sz w:val="16"/>
                <w:szCs w:val="16"/>
              </w:rPr>
              <w:t>maximise the advantages that the facility will bring to the community</w:t>
            </w:r>
            <w:r>
              <w:rPr>
                <w:rFonts w:cs="Tahoma"/>
                <w:sz w:val="16"/>
                <w:szCs w:val="16"/>
              </w:rPr>
              <w:t>, the pitch will be available for use by the l</w:t>
            </w:r>
            <w:r w:rsidR="008861C1">
              <w:rPr>
                <w:rFonts w:cs="Tahoma"/>
                <w:sz w:val="16"/>
                <w:szCs w:val="16"/>
              </w:rPr>
              <w:t>ocal community and local clubs.</w:t>
            </w:r>
          </w:p>
          <w:p w:rsidR="00A20D93" w:rsidRPr="00CC29E6" w:rsidRDefault="00A20D93" w:rsidP="00CC29E6">
            <w:pPr>
              <w:widowControl w:val="0"/>
              <w:spacing w:line="240" w:lineRule="auto"/>
              <w:ind w:left="0"/>
              <w:rPr>
                <w:rFonts w:cs="Tahoma"/>
                <w:sz w:val="16"/>
                <w:szCs w:val="16"/>
              </w:rPr>
            </w:pPr>
          </w:p>
        </w:tc>
      </w:tr>
      <w:tr w:rsidR="006027D5" w:rsidTr="00352A51">
        <w:tc>
          <w:tcPr>
            <w:tcW w:w="8296" w:type="dxa"/>
            <w:tcBorders>
              <w:top w:val="single" w:sz="4" w:space="0" w:color="auto"/>
              <w:left w:val="single" w:sz="8" w:space="0" w:color="000000"/>
              <w:bottom w:val="single" w:sz="4" w:space="0" w:color="auto"/>
              <w:right w:val="single" w:sz="8" w:space="0" w:color="000000"/>
            </w:tcBorders>
            <w:shd w:val="clear" w:color="auto" w:fill="D9D9D9"/>
            <w:tcMar>
              <w:top w:w="0" w:type="dxa"/>
              <w:left w:w="108" w:type="dxa"/>
              <w:bottom w:w="0" w:type="dxa"/>
              <w:right w:w="108" w:type="dxa"/>
            </w:tcMar>
            <w:hideMark/>
          </w:tcPr>
          <w:p w:rsidR="006027D5" w:rsidRDefault="006027D5" w:rsidP="00CC29E6">
            <w:pPr>
              <w:spacing w:line="240" w:lineRule="auto"/>
              <w:ind w:left="0"/>
              <w:rPr>
                <w:sz w:val="16"/>
                <w:szCs w:val="16"/>
              </w:rPr>
            </w:pPr>
            <w:r w:rsidRPr="006027D5">
              <w:rPr>
                <w:rFonts w:cs="Tahoma"/>
                <w:b/>
                <w:bCs/>
                <w:sz w:val="16"/>
                <w:szCs w:val="16"/>
              </w:rPr>
              <w:t>Is there evidence that the proposed facility will be linked into the wider sports development</w:t>
            </w:r>
            <w:r>
              <w:rPr>
                <w:rFonts w:cs="Tahoma"/>
                <w:b/>
                <w:bCs/>
                <w:sz w:val="16"/>
                <w:szCs w:val="16"/>
              </w:rPr>
              <w:t xml:space="preserve"> </w:t>
            </w:r>
            <w:r w:rsidRPr="006027D5">
              <w:rPr>
                <w:rFonts w:cs="Tahoma"/>
                <w:b/>
                <w:bCs/>
                <w:sz w:val="16"/>
                <w:szCs w:val="16"/>
              </w:rPr>
              <w:t>network? Will a sports development plan be produced and implemented for the facility?</w:t>
            </w:r>
          </w:p>
        </w:tc>
      </w:tr>
      <w:tr w:rsidR="006027D5" w:rsidTr="006027D5">
        <w:tc>
          <w:tcPr>
            <w:tcW w:w="8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62A" w:rsidRPr="00B60780" w:rsidRDefault="0094462A" w:rsidP="00CC29E6">
            <w:pPr>
              <w:pStyle w:val="Default"/>
              <w:jc w:val="both"/>
              <w:rPr>
                <w:rFonts w:ascii="Tahoma" w:hAnsi="Tahoma" w:cs="Tahoma"/>
                <w:sz w:val="16"/>
                <w:szCs w:val="16"/>
              </w:rPr>
            </w:pPr>
            <w:r w:rsidRPr="00B60780">
              <w:rPr>
                <w:rFonts w:ascii="Tahoma" w:hAnsi="Tahoma" w:cs="Tahoma"/>
                <w:sz w:val="16"/>
                <w:szCs w:val="16"/>
              </w:rPr>
              <w:t>The scheme is designed to meet the direct requirements of the School where the sports facilities</w:t>
            </w:r>
            <w:r w:rsidR="002B256F" w:rsidRPr="00B60780">
              <w:rPr>
                <w:rFonts w:ascii="Tahoma" w:hAnsi="Tahoma" w:cs="Tahoma"/>
                <w:sz w:val="16"/>
                <w:szCs w:val="16"/>
              </w:rPr>
              <w:t xml:space="preserve"> will be</w:t>
            </w:r>
            <w:r w:rsidRPr="00B60780">
              <w:rPr>
                <w:rFonts w:ascii="Tahoma" w:hAnsi="Tahoma" w:cs="Tahoma"/>
                <w:sz w:val="16"/>
                <w:szCs w:val="16"/>
              </w:rPr>
              <w:t xml:space="preserve"> used throughout the year as well as providing facilities for </w:t>
            </w:r>
            <w:r w:rsidR="002B256F" w:rsidRPr="00B60780">
              <w:rPr>
                <w:rFonts w:ascii="Tahoma" w:hAnsi="Tahoma" w:cs="Tahoma"/>
                <w:sz w:val="16"/>
                <w:szCs w:val="16"/>
              </w:rPr>
              <w:t xml:space="preserve">the </w:t>
            </w:r>
            <w:r w:rsidRPr="00B60780">
              <w:rPr>
                <w:rFonts w:ascii="Tahoma" w:hAnsi="Tahoma" w:cs="Tahoma"/>
                <w:sz w:val="16"/>
                <w:szCs w:val="16"/>
              </w:rPr>
              <w:t xml:space="preserve">local </w:t>
            </w:r>
            <w:r w:rsidR="002B256F" w:rsidRPr="00B60780">
              <w:rPr>
                <w:rFonts w:ascii="Tahoma" w:hAnsi="Tahoma" w:cs="Tahoma"/>
                <w:sz w:val="16"/>
                <w:szCs w:val="16"/>
              </w:rPr>
              <w:t xml:space="preserve">community and </w:t>
            </w:r>
            <w:r w:rsidRPr="00B60780">
              <w:rPr>
                <w:rFonts w:ascii="Tahoma" w:hAnsi="Tahoma" w:cs="Tahoma"/>
                <w:sz w:val="16"/>
                <w:szCs w:val="16"/>
              </w:rPr>
              <w:t>sports clubs.</w:t>
            </w:r>
          </w:p>
          <w:p w:rsidR="007116C5" w:rsidRDefault="007116C5" w:rsidP="00CC29E6">
            <w:pPr>
              <w:spacing w:line="240" w:lineRule="auto"/>
              <w:ind w:left="0"/>
              <w:rPr>
                <w:rFonts w:cs="Tahoma"/>
                <w:sz w:val="16"/>
                <w:szCs w:val="16"/>
              </w:rPr>
            </w:pPr>
          </w:p>
        </w:tc>
      </w:tr>
      <w:tr w:rsidR="006027D5" w:rsidTr="006027D5">
        <w:tc>
          <w:tcPr>
            <w:tcW w:w="8296"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6027D5" w:rsidRPr="006027D5" w:rsidRDefault="006027D5" w:rsidP="00CC29E6">
            <w:pPr>
              <w:spacing w:line="240" w:lineRule="auto"/>
              <w:ind w:left="0"/>
              <w:rPr>
                <w:rFonts w:cs="Tahoma"/>
                <w:b/>
                <w:sz w:val="16"/>
                <w:szCs w:val="16"/>
              </w:rPr>
            </w:pPr>
            <w:r w:rsidRPr="006027D5">
              <w:rPr>
                <w:rFonts w:cs="Tahoma"/>
                <w:b/>
                <w:sz w:val="16"/>
                <w:szCs w:val="16"/>
              </w:rPr>
              <w:t>For applications on school sites, is there evidence that the proposed facility will lead to an increase in PE in the curriculum and the development, or further development, of after school sports clubs and school club links?</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3CD8" w:rsidRDefault="00A64805" w:rsidP="00CC29E6">
            <w:pPr>
              <w:spacing w:line="240" w:lineRule="auto"/>
              <w:ind w:left="0"/>
              <w:rPr>
                <w:rFonts w:eastAsia="Times New Roman" w:cs="Tahoma"/>
                <w:sz w:val="16"/>
                <w:szCs w:val="16"/>
                <w:lang w:eastAsia="en-GB"/>
              </w:rPr>
            </w:pPr>
            <w:r w:rsidRPr="00CB524D">
              <w:rPr>
                <w:rFonts w:cs="Tahoma"/>
                <w:sz w:val="16"/>
                <w:szCs w:val="16"/>
              </w:rPr>
              <w:t xml:space="preserve">The proposed </w:t>
            </w:r>
            <w:r w:rsidR="00D73CD8" w:rsidRPr="00CB524D">
              <w:rPr>
                <w:rFonts w:cs="Tahoma"/>
                <w:sz w:val="16"/>
                <w:szCs w:val="16"/>
              </w:rPr>
              <w:t>development will increase spor</w:t>
            </w:r>
            <w:r w:rsidR="00386117">
              <w:rPr>
                <w:rFonts w:cs="Tahoma"/>
                <w:sz w:val="16"/>
                <w:szCs w:val="16"/>
              </w:rPr>
              <w:t>t participation amongst pupils.</w:t>
            </w:r>
            <w:r w:rsidR="00D73CD8" w:rsidRPr="00CB524D">
              <w:rPr>
                <w:rFonts w:cs="Tahoma"/>
                <w:sz w:val="16"/>
                <w:szCs w:val="16"/>
              </w:rPr>
              <w:t xml:space="preserve"> </w:t>
            </w:r>
            <w:r w:rsidR="00386117">
              <w:rPr>
                <w:rFonts w:cs="Tahoma"/>
                <w:sz w:val="16"/>
                <w:szCs w:val="16"/>
              </w:rPr>
              <w:t xml:space="preserve">The redevelopment of the existing pitch will mean that </w:t>
            </w:r>
            <w:r w:rsidR="004B0746">
              <w:rPr>
                <w:rFonts w:cs="Tahoma"/>
                <w:sz w:val="16"/>
                <w:szCs w:val="16"/>
              </w:rPr>
              <w:t>this</w:t>
            </w:r>
            <w:r w:rsidR="00386117">
              <w:rPr>
                <w:rFonts w:cs="Tahoma"/>
                <w:sz w:val="16"/>
                <w:szCs w:val="16"/>
              </w:rPr>
              <w:t xml:space="preserve"> can be</w:t>
            </w:r>
            <w:r w:rsidR="00314B77" w:rsidRPr="00CB524D">
              <w:rPr>
                <w:rFonts w:cs="Tahoma"/>
                <w:sz w:val="16"/>
                <w:szCs w:val="16"/>
              </w:rPr>
              <w:t xml:space="preserve"> used in all weathers and </w:t>
            </w:r>
            <w:r w:rsidR="00CD351D">
              <w:rPr>
                <w:rFonts w:cs="Tahoma"/>
                <w:sz w:val="16"/>
                <w:szCs w:val="16"/>
              </w:rPr>
              <w:t xml:space="preserve">for </w:t>
            </w:r>
            <w:r w:rsidR="00314B77" w:rsidRPr="00CB524D">
              <w:rPr>
                <w:rFonts w:cs="Tahoma"/>
                <w:sz w:val="16"/>
                <w:szCs w:val="16"/>
              </w:rPr>
              <w:t xml:space="preserve">longer hours </w:t>
            </w:r>
            <w:r w:rsidR="00B60780">
              <w:rPr>
                <w:rFonts w:cs="Tahoma"/>
                <w:sz w:val="16"/>
                <w:szCs w:val="16"/>
              </w:rPr>
              <w:t xml:space="preserve">due to the proposed usage on evenings and weekends. </w:t>
            </w:r>
            <w:r w:rsidR="005B526D">
              <w:rPr>
                <w:rFonts w:cs="Tahoma"/>
                <w:sz w:val="16"/>
                <w:szCs w:val="16"/>
              </w:rPr>
              <w:t>The facility will provide h</w:t>
            </w:r>
            <w:r w:rsidR="0094462A">
              <w:rPr>
                <w:rFonts w:cs="Tahoma"/>
                <w:sz w:val="16"/>
                <w:szCs w:val="16"/>
              </w:rPr>
              <w:t xml:space="preserve">igh quality PE </w:t>
            </w:r>
            <w:r w:rsidR="00AF6EE4">
              <w:rPr>
                <w:rFonts w:cs="Tahoma"/>
                <w:sz w:val="16"/>
                <w:szCs w:val="16"/>
              </w:rPr>
              <w:t>training</w:t>
            </w:r>
            <w:r w:rsidR="0094462A">
              <w:rPr>
                <w:rFonts w:cs="Tahoma"/>
                <w:sz w:val="16"/>
                <w:szCs w:val="16"/>
              </w:rPr>
              <w:t xml:space="preserve"> for both school and other local teams. </w:t>
            </w:r>
            <w:r w:rsidR="00D73CD8" w:rsidRPr="00CB524D">
              <w:rPr>
                <w:rFonts w:eastAsia="Times New Roman" w:cs="Tahoma"/>
                <w:sz w:val="16"/>
                <w:szCs w:val="16"/>
                <w:lang w:eastAsia="en-GB"/>
              </w:rPr>
              <w:t>This will have a positive impact on the number of children participating in school based s</w:t>
            </w:r>
            <w:r w:rsidR="00E45E5F">
              <w:rPr>
                <w:rFonts w:eastAsia="Times New Roman" w:cs="Tahoma"/>
                <w:sz w:val="16"/>
                <w:szCs w:val="16"/>
                <w:lang w:eastAsia="en-GB"/>
              </w:rPr>
              <w:t>port and then onto local clubs.</w:t>
            </w:r>
          </w:p>
          <w:p w:rsidR="00753149" w:rsidRDefault="00753149" w:rsidP="00CC29E6">
            <w:pPr>
              <w:spacing w:line="240" w:lineRule="auto"/>
              <w:ind w:left="0"/>
              <w:rPr>
                <w:rFonts w:cs="Tahoma"/>
                <w:sz w:val="16"/>
                <w:szCs w:val="16"/>
              </w:rPr>
            </w:pPr>
          </w:p>
        </w:tc>
      </w:tr>
      <w:tr w:rsidR="006027D5" w:rsidTr="006027D5">
        <w:tc>
          <w:tcPr>
            <w:tcW w:w="8296"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6027D5" w:rsidRPr="006027D5" w:rsidRDefault="006027D5" w:rsidP="00CC29E6">
            <w:pPr>
              <w:spacing w:line="240" w:lineRule="auto"/>
              <w:ind w:left="0"/>
              <w:rPr>
                <w:rFonts w:cs="Tahoma"/>
                <w:b/>
                <w:sz w:val="16"/>
                <w:szCs w:val="16"/>
              </w:rPr>
            </w:pPr>
            <w:r w:rsidRPr="006027D5">
              <w:rPr>
                <w:rFonts w:cs="Tahoma"/>
                <w:b/>
                <w:sz w:val="16"/>
                <w:szCs w:val="16"/>
              </w:rPr>
              <w:t>Are appropriate arrangements proposed to ensure the long term maintenance of the facility?</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27D5" w:rsidRDefault="00B02FA8" w:rsidP="00CC29E6">
            <w:pPr>
              <w:spacing w:line="240" w:lineRule="auto"/>
              <w:ind w:left="0"/>
              <w:rPr>
                <w:rFonts w:cs="Tahoma"/>
                <w:sz w:val="16"/>
                <w:szCs w:val="16"/>
              </w:rPr>
            </w:pPr>
            <w:r w:rsidRPr="00A71513">
              <w:rPr>
                <w:rFonts w:cs="Tahoma"/>
                <w:sz w:val="16"/>
                <w:szCs w:val="16"/>
              </w:rPr>
              <w:t xml:space="preserve">A </w:t>
            </w:r>
            <w:r w:rsidR="005B526D" w:rsidRPr="00A71513">
              <w:rPr>
                <w:rFonts w:cs="Tahoma"/>
                <w:sz w:val="16"/>
                <w:szCs w:val="16"/>
              </w:rPr>
              <w:t xml:space="preserve">Maintenance Package </w:t>
            </w:r>
            <w:r w:rsidR="007116C5" w:rsidRPr="00A71513">
              <w:rPr>
                <w:rFonts w:cs="Tahoma"/>
                <w:sz w:val="16"/>
                <w:szCs w:val="16"/>
              </w:rPr>
              <w:t>will</w:t>
            </w:r>
            <w:r w:rsidR="007116C5">
              <w:rPr>
                <w:rFonts w:cs="Tahoma"/>
                <w:sz w:val="16"/>
                <w:szCs w:val="16"/>
              </w:rPr>
              <w:t xml:space="preserve"> be </w:t>
            </w:r>
            <w:r w:rsidR="005B526D">
              <w:rPr>
                <w:rFonts w:cs="Tahoma"/>
                <w:sz w:val="16"/>
                <w:szCs w:val="16"/>
              </w:rPr>
              <w:t xml:space="preserve">set out and agreed as </w:t>
            </w:r>
            <w:r w:rsidR="007116C5">
              <w:rPr>
                <w:rFonts w:cs="Tahoma"/>
                <w:sz w:val="16"/>
                <w:szCs w:val="16"/>
              </w:rPr>
              <w:t xml:space="preserve">part of </w:t>
            </w:r>
            <w:r w:rsidR="00E45E5F">
              <w:rPr>
                <w:rFonts w:cs="Tahoma"/>
                <w:sz w:val="16"/>
                <w:szCs w:val="16"/>
              </w:rPr>
              <w:t>the proposals.</w:t>
            </w:r>
          </w:p>
          <w:p w:rsidR="007116C5" w:rsidRDefault="007116C5" w:rsidP="00CC29E6">
            <w:pPr>
              <w:spacing w:line="240" w:lineRule="auto"/>
              <w:ind w:left="0"/>
              <w:rPr>
                <w:rFonts w:cs="Tahoma"/>
                <w:sz w:val="16"/>
                <w:szCs w:val="16"/>
              </w:rPr>
            </w:pPr>
          </w:p>
        </w:tc>
      </w:tr>
      <w:tr w:rsidR="006027D5" w:rsidTr="005B526D">
        <w:tc>
          <w:tcPr>
            <w:tcW w:w="8296"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rsidR="006027D5" w:rsidRPr="006027D5" w:rsidRDefault="006027D5" w:rsidP="00CC29E6">
            <w:pPr>
              <w:spacing w:line="240" w:lineRule="auto"/>
              <w:ind w:left="0"/>
              <w:rPr>
                <w:rFonts w:cs="Tahoma"/>
                <w:b/>
                <w:sz w:val="16"/>
                <w:szCs w:val="16"/>
              </w:rPr>
            </w:pPr>
            <w:r w:rsidRPr="006027D5">
              <w:rPr>
                <w:rFonts w:cs="Tahoma"/>
                <w:b/>
                <w:sz w:val="16"/>
                <w:szCs w:val="16"/>
              </w:rPr>
              <w:t>Is there evidence to suggest that the sporting benefits that will arise from the proposed development are unlikely to be obtained in any other way in the foreseeable future?</w:t>
            </w:r>
          </w:p>
        </w:tc>
      </w:tr>
      <w:tr w:rsidR="006027D5" w:rsidTr="005B526D">
        <w:tc>
          <w:tcPr>
            <w:tcW w:w="82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20D93" w:rsidRPr="00BC77F9" w:rsidRDefault="00A20D93" w:rsidP="00CC29E6">
            <w:pPr>
              <w:spacing w:line="240" w:lineRule="auto"/>
              <w:ind w:left="0"/>
              <w:rPr>
                <w:sz w:val="16"/>
                <w:szCs w:val="16"/>
              </w:rPr>
            </w:pPr>
            <w:r w:rsidRPr="00BC77F9">
              <w:rPr>
                <w:sz w:val="16"/>
                <w:szCs w:val="16"/>
              </w:rPr>
              <w:t>Policy OS</w:t>
            </w:r>
            <w:r w:rsidR="0051261D" w:rsidRPr="00BC77F9">
              <w:rPr>
                <w:sz w:val="16"/>
                <w:szCs w:val="16"/>
              </w:rPr>
              <w:t xml:space="preserve">3 of the </w:t>
            </w:r>
            <w:r w:rsidRPr="00BC77F9">
              <w:rPr>
                <w:sz w:val="16"/>
                <w:szCs w:val="16"/>
              </w:rPr>
              <w:t>Bradford Metropolitan District Council Core Strategy (July 2017</w:t>
            </w:r>
            <w:r w:rsidR="00413B4F" w:rsidRPr="00BC77F9">
              <w:rPr>
                <w:sz w:val="16"/>
                <w:szCs w:val="16"/>
              </w:rPr>
              <w:t>)</w:t>
            </w:r>
            <w:r w:rsidR="0051261D" w:rsidRPr="00BC77F9">
              <w:rPr>
                <w:sz w:val="16"/>
                <w:szCs w:val="16"/>
              </w:rPr>
              <w:t xml:space="preserve"> states that </w:t>
            </w:r>
            <w:r w:rsidR="00413B4F" w:rsidRPr="00BC77F9">
              <w:rPr>
                <w:sz w:val="16"/>
                <w:szCs w:val="16"/>
              </w:rPr>
              <w:t>the provision of additional new facilities will be supported where they are accessibly located,</w:t>
            </w:r>
            <w:r w:rsidR="00BC77F9" w:rsidRPr="00BC77F9">
              <w:rPr>
                <w:sz w:val="16"/>
                <w:szCs w:val="16"/>
              </w:rPr>
              <w:t xml:space="preserve"> particularly noting that</w:t>
            </w:r>
            <w:r w:rsidR="00413B4F" w:rsidRPr="00BC77F9">
              <w:rPr>
                <w:sz w:val="16"/>
                <w:szCs w:val="16"/>
              </w:rPr>
              <w:t xml:space="preserve"> ‘</w:t>
            </w:r>
            <w:r w:rsidR="00BC77F9" w:rsidRPr="00BC77F9">
              <w:rPr>
                <w:sz w:val="16"/>
                <w:szCs w:val="16"/>
              </w:rPr>
              <w:t>the development is ancillary to the principal use of the site as a playing field or playing fields and does not affect the quantity and quality of pitches or adversely affect their use.</w:t>
            </w:r>
            <w:r w:rsidRPr="00BC77F9">
              <w:rPr>
                <w:sz w:val="16"/>
                <w:szCs w:val="16"/>
              </w:rPr>
              <w:t>’</w:t>
            </w:r>
          </w:p>
          <w:p w:rsidR="00A20D93" w:rsidRPr="00BC77F9" w:rsidRDefault="00A20D93" w:rsidP="00CC29E6">
            <w:pPr>
              <w:spacing w:line="240" w:lineRule="auto"/>
              <w:ind w:left="0"/>
              <w:rPr>
                <w:sz w:val="16"/>
                <w:szCs w:val="16"/>
              </w:rPr>
            </w:pPr>
          </w:p>
          <w:p w:rsidR="0051261D" w:rsidRPr="00BC77F9" w:rsidRDefault="00413B4F" w:rsidP="00CC29E6">
            <w:pPr>
              <w:spacing w:line="240" w:lineRule="auto"/>
              <w:ind w:left="0"/>
              <w:rPr>
                <w:sz w:val="16"/>
                <w:szCs w:val="16"/>
              </w:rPr>
            </w:pPr>
            <w:r w:rsidRPr="00BC77F9">
              <w:rPr>
                <w:sz w:val="16"/>
                <w:szCs w:val="16"/>
              </w:rPr>
              <w:t>It is therefore considered that this Policy within the Core Strategy supports the provision of additional sports facilities</w:t>
            </w:r>
            <w:r w:rsidR="00A20D93" w:rsidRPr="00BC77F9">
              <w:rPr>
                <w:sz w:val="16"/>
                <w:szCs w:val="16"/>
              </w:rPr>
              <w:t>, including a new pitch and clubhouse as per the proposal, in the area.</w:t>
            </w:r>
          </w:p>
          <w:p w:rsidR="004B0746" w:rsidRPr="000340E5" w:rsidRDefault="004B0746" w:rsidP="00CC29E6">
            <w:pPr>
              <w:spacing w:line="240" w:lineRule="auto"/>
              <w:ind w:left="0"/>
              <w:rPr>
                <w:rFonts w:cs="Tahoma"/>
                <w:sz w:val="16"/>
                <w:szCs w:val="16"/>
                <w:highlight w:val="yellow"/>
              </w:rPr>
            </w:pPr>
          </w:p>
        </w:tc>
      </w:tr>
      <w:tr w:rsidR="006027D5" w:rsidTr="006027D5">
        <w:tc>
          <w:tcPr>
            <w:tcW w:w="8296"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6027D5" w:rsidRPr="006027D5" w:rsidRDefault="006027D5" w:rsidP="00CC29E6">
            <w:pPr>
              <w:spacing w:line="240" w:lineRule="auto"/>
              <w:ind w:left="0"/>
              <w:rPr>
                <w:rFonts w:cs="Tahoma"/>
                <w:b/>
                <w:sz w:val="16"/>
                <w:szCs w:val="16"/>
              </w:rPr>
            </w:pPr>
            <w:r w:rsidRPr="006027D5">
              <w:rPr>
                <w:rFonts w:cs="Tahoma"/>
                <w:b/>
                <w:sz w:val="16"/>
                <w:szCs w:val="16"/>
              </w:rPr>
              <w:t>What is the sporting rationale behind the choice of surface proposed and what sports and activities is it envisaged the facility will accommodate?</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C4E" w:rsidRPr="000F7321" w:rsidRDefault="00892C4E" w:rsidP="00CC29E6">
            <w:pPr>
              <w:spacing w:line="240" w:lineRule="auto"/>
              <w:ind w:left="0"/>
              <w:rPr>
                <w:rFonts w:cs="Tahoma"/>
                <w:sz w:val="16"/>
                <w:szCs w:val="16"/>
              </w:rPr>
            </w:pPr>
            <w:r w:rsidRPr="000F7321">
              <w:rPr>
                <w:rFonts w:cs="Tahoma"/>
                <w:sz w:val="16"/>
                <w:szCs w:val="16"/>
              </w:rPr>
              <w:t>The</w:t>
            </w:r>
            <w:r w:rsidR="00947FF5">
              <w:rPr>
                <w:rFonts w:cs="Tahoma"/>
                <w:sz w:val="16"/>
                <w:szCs w:val="16"/>
              </w:rPr>
              <w:t>re is an established need for</w:t>
            </w:r>
            <w:r w:rsidR="001B48A0" w:rsidRPr="000F7321">
              <w:rPr>
                <w:rFonts w:cs="Tahoma"/>
                <w:sz w:val="16"/>
                <w:szCs w:val="16"/>
              </w:rPr>
              <w:t xml:space="preserve"> all-weather</w:t>
            </w:r>
            <w:r w:rsidRPr="000F7321">
              <w:rPr>
                <w:rFonts w:cs="Tahoma"/>
                <w:sz w:val="16"/>
                <w:szCs w:val="16"/>
              </w:rPr>
              <w:t xml:space="preserve"> pitch</w:t>
            </w:r>
            <w:r w:rsidR="00947FF5">
              <w:rPr>
                <w:rFonts w:cs="Tahoma"/>
                <w:sz w:val="16"/>
                <w:szCs w:val="16"/>
              </w:rPr>
              <w:t>es</w:t>
            </w:r>
            <w:r w:rsidRPr="000F7321">
              <w:rPr>
                <w:rFonts w:cs="Tahoma"/>
                <w:sz w:val="16"/>
                <w:szCs w:val="16"/>
              </w:rPr>
              <w:t xml:space="preserve"> for </w:t>
            </w:r>
            <w:r w:rsidR="007116C5" w:rsidRPr="000F7321">
              <w:rPr>
                <w:rFonts w:cs="Tahoma"/>
                <w:sz w:val="16"/>
                <w:szCs w:val="16"/>
              </w:rPr>
              <w:t>use</w:t>
            </w:r>
            <w:r w:rsidR="0094462A" w:rsidRPr="000F7321">
              <w:rPr>
                <w:rFonts w:cs="Tahoma"/>
                <w:sz w:val="16"/>
                <w:szCs w:val="16"/>
              </w:rPr>
              <w:t xml:space="preserve"> within the school and the local community</w:t>
            </w:r>
            <w:r w:rsidR="000F7321">
              <w:rPr>
                <w:rFonts w:cs="Tahoma"/>
                <w:sz w:val="16"/>
                <w:szCs w:val="16"/>
              </w:rPr>
              <w:t xml:space="preserve"> by youth players</w:t>
            </w:r>
            <w:r w:rsidR="00E45E5F">
              <w:rPr>
                <w:rFonts w:cs="Tahoma"/>
                <w:sz w:val="16"/>
                <w:szCs w:val="16"/>
              </w:rPr>
              <w:t>.</w:t>
            </w:r>
          </w:p>
          <w:p w:rsidR="00CB524D" w:rsidRPr="00CA06A5" w:rsidRDefault="00CB524D" w:rsidP="00CC29E6">
            <w:pPr>
              <w:spacing w:line="240" w:lineRule="auto"/>
              <w:ind w:left="0"/>
              <w:rPr>
                <w:rFonts w:eastAsia="Times New Roman" w:cs="Tahoma"/>
                <w:sz w:val="16"/>
                <w:szCs w:val="16"/>
                <w:lang w:eastAsia="en-GB"/>
              </w:rPr>
            </w:pPr>
          </w:p>
        </w:tc>
      </w:tr>
      <w:tr w:rsidR="006027D5" w:rsidTr="006027D5">
        <w:tc>
          <w:tcPr>
            <w:tcW w:w="8296"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6027D5" w:rsidRPr="006027D5" w:rsidRDefault="006027D5" w:rsidP="00CC29E6">
            <w:pPr>
              <w:spacing w:line="240" w:lineRule="auto"/>
              <w:ind w:left="0"/>
              <w:rPr>
                <w:rFonts w:cs="Tahoma"/>
                <w:b/>
                <w:sz w:val="16"/>
                <w:szCs w:val="16"/>
              </w:rPr>
            </w:pPr>
            <w:r w:rsidRPr="006027D5">
              <w:rPr>
                <w:rFonts w:cs="Tahoma"/>
                <w:b/>
                <w:sz w:val="16"/>
                <w:szCs w:val="16"/>
              </w:rPr>
              <w:t>How will the provision of the facility benefit the current sporting users of the playing field land (e.g. school and club use)?</w:t>
            </w:r>
          </w:p>
        </w:tc>
      </w:tr>
      <w:tr w:rsidR="006027D5" w:rsidTr="006027D5">
        <w:tc>
          <w:tcPr>
            <w:tcW w:w="829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94462A" w:rsidRPr="001B48A0" w:rsidRDefault="0094462A" w:rsidP="00CC29E6">
            <w:pPr>
              <w:pStyle w:val="Default"/>
              <w:jc w:val="both"/>
              <w:rPr>
                <w:rFonts w:ascii="Tahoma" w:hAnsi="Tahoma" w:cs="Tahoma"/>
                <w:sz w:val="16"/>
                <w:szCs w:val="16"/>
              </w:rPr>
            </w:pPr>
            <w:r w:rsidRPr="001B48A0">
              <w:rPr>
                <w:rFonts w:ascii="Tahoma" w:hAnsi="Tahoma" w:cs="Tahoma"/>
                <w:sz w:val="16"/>
                <w:szCs w:val="16"/>
              </w:rPr>
              <w:t xml:space="preserve">The provision will allow the School to create access to top level facilities for all students which can be used throughout the year as well as by local clubs and </w:t>
            </w:r>
            <w:r w:rsidR="001B48A0">
              <w:rPr>
                <w:rFonts w:ascii="Tahoma" w:hAnsi="Tahoma" w:cs="Tahoma"/>
                <w:sz w:val="16"/>
                <w:szCs w:val="16"/>
              </w:rPr>
              <w:t>t</w:t>
            </w:r>
            <w:r w:rsidR="00E45E5F">
              <w:rPr>
                <w:rFonts w:ascii="Tahoma" w:hAnsi="Tahoma" w:cs="Tahoma"/>
                <w:sz w:val="16"/>
                <w:szCs w:val="16"/>
              </w:rPr>
              <w:t>eams.</w:t>
            </w:r>
          </w:p>
          <w:p w:rsidR="006027D5" w:rsidRPr="006027D5" w:rsidRDefault="006027D5" w:rsidP="00CC29E6">
            <w:pPr>
              <w:spacing w:line="240" w:lineRule="auto"/>
              <w:ind w:left="0"/>
              <w:rPr>
                <w:rFonts w:cs="Tahoma"/>
                <w:sz w:val="16"/>
                <w:szCs w:val="16"/>
              </w:rPr>
            </w:pPr>
          </w:p>
        </w:tc>
      </w:tr>
      <w:tr w:rsidR="006027D5" w:rsidTr="006027D5">
        <w:tc>
          <w:tcPr>
            <w:tcW w:w="8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027D5" w:rsidRPr="006027D5" w:rsidRDefault="006027D5" w:rsidP="00CC29E6">
            <w:pPr>
              <w:spacing w:line="240" w:lineRule="auto"/>
              <w:ind w:left="0"/>
              <w:rPr>
                <w:rFonts w:cs="Tahoma"/>
                <w:b/>
                <w:sz w:val="16"/>
                <w:szCs w:val="16"/>
              </w:rPr>
            </w:pPr>
            <w:r w:rsidRPr="006027D5">
              <w:rPr>
                <w:rFonts w:cs="Tahoma"/>
                <w:b/>
                <w:sz w:val="16"/>
                <w:szCs w:val="16"/>
              </w:rPr>
              <w:t>Will the provision of the facility help to enhance the quality of the remaining playing field land e.g. by moving training activity off a grass playing pitch and onto the artificial surface?</w:t>
            </w:r>
          </w:p>
        </w:tc>
      </w:tr>
      <w:tr w:rsidR="006027D5" w:rsidTr="006027D5">
        <w:tc>
          <w:tcPr>
            <w:tcW w:w="8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7D5" w:rsidRPr="000F7321" w:rsidRDefault="001B48A0" w:rsidP="00CC29E6">
            <w:pPr>
              <w:spacing w:line="240" w:lineRule="auto"/>
              <w:ind w:left="0"/>
              <w:rPr>
                <w:rFonts w:cs="Tahoma"/>
                <w:sz w:val="16"/>
                <w:szCs w:val="16"/>
              </w:rPr>
            </w:pPr>
            <w:r w:rsidRPr="000F7321">
              <w:rPr>
                <w:rFonts w:cs="Tahoma"/>
                <w:sz w:val="16"/>
                <w:szCs w:val="16"/>
              </w:rPr>
              <w:t xml:space="preserve">The proposed pitch </w:t>
            </w:r>
            <w:r w:rsidR="0041130C" w:rsidRPr="000F7321">
              <w:rPr>
                <w:rFonts w:cs="Tahoma"/>
                <w:sz w:val="16"/>
                <w:szCs w:val="16"/>
              </w:rPr>
              <w:t xml:space="preserve">will </w:t>
            </w:r>
            <w:r w:rsidR="000F7321" w:rsidRPr="000F7321">
              <w:rPr>
                <w:rFonts w:cs="Tahoma"/>
                <w:sz w:val="16"/>
                <w:szCs w:val="16"/>
              </w:rPr>
              <w:t xml:space="preserve">provide a </w:t>
            </w:r>
            <w:r w:rsidR="00E45E5F" w:rsidRPr="000F7321">
              <w:rPr>
                <w:rFonts w:cs="Tahoma"/>
                <w:sz w:val="16"/>
                <w:szCs w:val="16"/>
              </w:rPr>
              <w:t>high-quality</w:t>
            </w:r>
            <w:r w:rsidR="000F7321" w:rsidRPr="000F7321">
              <w:rPr>
                <w:rFonts w:cs="Tahoma"/>
                <w:sz w:val="16"/>
                <w:szCs w:val="16"/>
              </w:rPr>
              <w:t xml:space="preserve"> sports pitch which will </w:t>
            </w:r>
            <w:r w:rsidR="004B0746">
              <w:rPr>
                <w:rFonts w:cs="Tahoma"/>
                <w:sz w:val="16"/>
                <w:szCs w:val="16"/>
              </w:rPr>
              <w:t>enable some</w:t>
            </w:r>
            <w:r w:rsidR="000F7321" w:rsidRPr="000F7321">
              <w:rPr>
                <w:rFonts w:cs="Tahoma"/>
                <w:sz w:val="16"/>
                <w:szCs w:val="16"/>
              </w:rPr>
              <w:t xml:space="preserve"> training </w:t>
            </w:r>
            <w:r w:rsidR="004B0746">
              <w:rPr>
                <w:rFonts w:cs="Tahoma"/>
                <w:sz w:val="16"/>
                <w:szCs w:val="16"/>
              </w:rPr>
              <w:t xml:space="preserve">to come </w:t>
            </w:r>
            <w:r w:rsidR="000F7321" w:rsidRPr="000F7321">
              <w:rPr>
                <w:rFonts w:cs="Tahoma"/>
                <w:sz w:val="16"/>
                <w:szCs w:val="16"/>
              </w:rPr>
              <w:t xml:space="preserve">off the </w:t>
            </w:r>
            <w:r w:rsidR="00947FF5">
              <w:rPr>
                <w:rFonts w:cs="Tahoma"/>
                <w:sz w:val="16"/>
                <w:szCs w:val="16"/>
              </w:rPr>
              <w:t>natural turf pitch</w:t>
            </w:r>
            <w:r w:rsidR="004B0746">
              <w:rPr>
                <w:rFonts w:cs="Tahoma"/>
                <w:sz w:val="16"/>
                <w:szCs w:val="16"/>
              </w:rPr>
              <w:t>es</w:t>
            </w:r>
            <w:r w:rsidR="00E45E5F">
              <w:rPr>
                <w:rFonts w:cs="Tahoma"/>
                <w:sz w:val="16"/>
                <w:szCs w:val="16"/>
              </w:rPr>
              <w:t>.</w:t>
            </w:r>
          </w:p>
          <w:p w:rsidR="007116C5" w:rsidRPr="006027D5" w:rsidRDefault="007116C5" w:rsidP="00CC29E6">
            <w:pPr>
              <w:spacing w:line="240" w:lineRule="auto"/>
              <w:ind w:left="0"/>
              <w:rPr>
                <w:rFonts w:cs="Tahoma"/>
                <w:sz w:val="16"/>
                <w:szCs w:val="16"/>
              </w:rPr>
            </w:pPr>
          </w:p>
        </w:tc>
      </w:tr>
      <w:tr w:rsidR="006027D5" w:rsidTr="006027D5">
        <w:tc>
          <w:tcPr>
            <w:tcW w:w="8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027D5" w:rsidRPr="006027D5" w:rsidRDefault="006027D5" w:rsidP="00CC29E6">
            <w:pPr>
              <w:spacing w:line="240" w:lineRule="auto"/>
              <w:ind w:left="0"/>
              <w:rPr>
                <w:rFonts w:cs="Tahoma"/>
                <w:b/>
                <w:sz w:val="16"/>
                <w:szCs w:val="16"/>
              </w:rPr>
            </w:pPr>
            <w:r w:rsidRPr="006027D5">
              <w:rPr>
                <w:rFonts w:cs="Tahoma"/>
                <w:b/>
                <w:sz w:val="16"/>
                <w:szCs w:val="16"/>
              </w:rPr>
              <w:t>Is sports lighting proposed and is it likely that its use will be restricted due to the proximity of residential properties or sensitive areas (e.g. Green Belt or Conservation Areas)?</w:t>
            </w:r>
          </w:p>
        </w:tc>
      </w:tr>
      <w:tr w:rsidR="006027D5" w:rsidTr="006027D5">
        <w:tc>
          <w:tcPr>
            <w:tcW w:w="82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27D5" w:rsidRDefault="000F7321" w:rsidP="00CC29E6">
            <w:pPr>
              <w:spacing w:line="240" w:lineRule="auto"/>
              <w:ind w:left="0"/>
              <w:rPr>
                <w:rFonts w:cs="Tahoma"/>
                <w:sz w:val="16"/>
                <w:szCs w:val="16"/>
              </w:rPr>
            </w:pPr>
            <w:r>
              <w:rPr>
                <w:rFonts w:cs="Tahoma"/>
                <w:sz w:val="16"/>
                <w:szCs w:val="16"/>
              </w:rPr>
              <w:t>The proposals</w:t>
            </w:r>
            <w:r w:rsidR="00CD351D">
              <w:rPr>
                <w:rFonts w:cs="Tahoma"/>
                <w:sz w:val="16"/>
                <w:szCs w:val="16"/>
              </w:rPr>
              <w:t xml:space="preserve"> do not</w:t>
            </w:r>
            <w:r>
              <w:rPr>
                <w:rFonts w:cs="Tahoma"/>
                <w:sz w:val="16"/>
                <w:szCs w:val="16"/>
              </w:rPr>
              <w:t xml:space="preserve"> include flood lighting </w:t>
            </w:r>
            <w:r w:rsidR="00947FF5">
              <w:rPr>
                <w:rFonts w:cs="Tahoma"/>
                <w:sz w:val="16"/>
                <w:szCs w:val="16"/>
              </w:rPr>
              <w:t xml:space="preserve">and </w:t>
            </w:r>
            <w:r w:rsidR="00CD351D">
              <w:rPr>
                <w:rFonts w:cs="Tahoma"/>
                <w:sz w:val="16"/>
                <w:szCs w:val="16"/>
              </w:rPr>
              <w:t xml:space="preserve">as such </w:t>
            </w:r>
            <w:r w:rsidR="00947FF5">
              <w:rPr>
                <w:rFonts w:cs="Tahoma"/>
                <w:sz w:val="16"/>
                <w:szCs w:val="16"/>
              </w:rPr>
              <w:t xml:space="preserve">will not impact on </w:t>
            </w:r>
            <w:r w:rsidR="004B0746">
              <w:rPr>
                <w:rFonts w:cs="Tahoma"/>
                <w:sz w:val="16"/>
                <w:szCs w:val="16"/>
              </w:rPr>
              <w:t xml:space="preserve">neighbouring </w:t>
            </w:r>
            <w:r w:rsidR="00947FF5">
              <w:rPr>
                <w:rFonts w:cs="Tahoma"/>
                <w:sz w:val="16"/>
                <w:szCs w:val="16"/>
              </w:rPr>
              <w:t>residential amenity</w:t>
            </w:r>
            <w:r w:rsidR="00E45E5F">
              <w:rPr>
                <w:rFonts w:cs="Tahoma"/>
                <w:sz w:val="16"/>
                <w:szCs w:val="16"/>
              </w:rPr>
              <w:t>.</w:t>
            </w:r>
          </w:p>
          <w:p w:rsidR="007116C5" w:rsidRPr="006027D5" w:rsidRDefault="007116C5" w:rsidP="00CC29E6">
            <w:pPr>
              <w:spacing w:line="240" w:lineRule="auto"/>
              <w:ind w:left="0"/>
              <w:rPr>
                <w:rFonts w:cs="Tahoma"/>
                <w:sz w:val="16"/>
                <w:szCs w:val="16"/>
              </w:rPr>
            </w:pPr>
          </w:p>
        </w:tc>
      </w:tr>
      <w:tr w:rsidR="006027D5" w:rsidTr="006027D5">
        <w:tc>
          <w:tcPr>
            <w:tcW w:w="8296"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6027D5" w:rsidRPr="006027D5" w:rsidRDefault="006027D5" w:rsidP="00CC29E6">
            <w:pPr>
              <w:spacing w:line="240" w:lineRule="auto"/>
              <w:ind w:left="0"/>
              <w:rPr>
                <w:rFonts w:cs="Tahoma"/>
                <w:b/>
                <w:sz w:val="16"/>
                <w:szCs w:val="16"/>
              </w:rPr>
            </w:pPr>
            <w:r w:rsidRPr="006027D5">
              <w:rPr>
                <w:rFonts w:cs="Tahoma"/>
                <w:b/>
                <w:sz w:val="16"/>
                <w:szCs w:val="16"/>
              </w:rPr>
              <w:t xml:space="preserve">To ensure the </w:t>
            </w:r>
            <w:r w:rsidR="00332F7E" w:rsidRPr="006027D5">
              <w:rPr>
                <w:rFonts w:cs="Tahoma"/>
                <w:b/>
                <w:sz w:val="16"/>
                <w:szCs w:val="16"/>
              </w:rPr>
              <w:t>long-term</w:t>
            </w:r>
            <w:r w:rsidRPr="006027D5">
              <w:rPr>
                <w:rFonts w:cs="Tahoma"/>
                <w:b/>
                <w:sz w:val="16"/>
                <w:szCs w:val="16"/>
              </w:rPr>
              <w:t xml:space="preserve"> benefit of the facility will a sinking fund be established to ensure the appropriate replacement of the artificial surface and/or sports lighting?</w:t>
            </w:r>
          </w:p>
        </w:tc>
      </w:tr>
      <w:tr w:rsidR="006027D5" w:rsidTr="004D4225">
        <w:tc>
          <w:tcPr>
            <w:tcW w:w="8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27D5" w:rsidRDefault="00CE5828" w:rsidP="00CC29E6">
            <w:pPr>
              <w:spacing w:line="240" w:lineRule="auto"/>
              <w:ind w:left="0"/>
              <w:jc w:val="left"/>
              <w:rPr>
                <w:rFonts w:eastAsia="Times New Roman" w:cs="Tahoma"/>
                <w:sz w:val="16"/>
                <w:szCs w:val="16"/>
                <w:lang w:eastAsia="en-GB"/>
              </w:rPr>
            </w:pPr>
            <w:r w:rsidRPr="00A71513">
              <w:rPr>
                <w:rFonts w:eastAsia="Times New Roman" w:cs="Tahoma"/>
                <w:sz w:val="16"/>
                <w:szCs w:val="16"/>
                <w:lang w:eastAsia="en-GB"/>
              </w:rPr>
              <w:t>A</w:t>
            </w:r>
            <w:r w:rsidR="007116C5" w:rsidRPr="00A71513">
              <w:rPr>
                <w:rFonts w:eastAsia="Times New Roman" w:cs="Tahoma"/>
                <w:sz w:val="16"/>
                <w:szCs w:val="16"/>
                <w:lang w:eastAsia="en-GB"/>
              </w:rPr>
              <w:t xml:space="preserve"> </w:t>
            </w:r>
            <w:r w:rsidR="007116C5" w:rsidRPr="00E226C1">
              <w:rPr>
                <w:rFonts w:eastAsia="Times New Roman" w:cs="Tahoma"/>
                <w:sz w:val="16"/>
                <w:szCs w:val="16"/>
                <w:lang w:eastAsia="en-GB"/>
              </w:rPr>
              <w:t>Sinking Fund</w:t>
            </w:r>
            <w:r w:rsidR="007116C5" w:rsidRPr="00A71513">
              <w:rPr>
                <w:rFonts w:eastAsia="Times New Roman" w:cs="Tahoma"/>
                <w:sz w:val="16"/>
                <w:szCs w:val="16"/>
                <w:lang w:eastAsia="en-GB"/>
              </w:rPr>
              <w:t xml:space="preserve"> will be established</w:t>
            </w:r>
            <w:r>
              <w:rPr>
                <w:rFonts w:eastAsia="Times New Roman" w:cs="Tahoma"/>
                <w:sz w:val="16"/>
                <w:szCs w:val="16"/>
                <w:lang w:eastAsia="en-GB"/>
              </w:rPr>
              <w:t xml:space="preserve"> in</w:t>
            </w:r>
            <w:r w:rsidR="004D7131">
              <w:rPr>
                <w:rFonts w:eastAsia="Times New Roman" w:cs="Tahoma"/>
                <w:sz w:val="16"/>
                <w:szCs w:val="16"/>
                <w:lang w:eastAsia="en-GB"/>
              </w:rPr>
              <w:t xml:space="preserve"> order to secure the replacement</w:t>
            </w:r>
            <w:r>
              <w:rPr>
                <w:rFonts w:eastAsia="Times New Roman" w:cs="Tahoma"/>
                <w:sz w:val="16"/>
                <w:szCs w:val="16"/>
                <w:lang w:eastAsia="en-GB"/>
              </w:rPr>
              <w:t xml:space="preserve"> of the pitch</w:t>
            </w:r>
            <w:r w:rsidR="00E45E5F">
              <w:rPr>
                <w:rFonts w:eastAsia="Times New Roman" w:cs="Tahoma"/>
                <w:sz w:val="16"/>
                <w:szCs w:val="16"/>
                <w:lang w:eastAsia="en-GB"/>
              </w:rPr>
              <w:t>.</w:t>
            </w:r>
          </w:p>
          <w:p w:rsidR="007116C5" w:rsidRPr="008606CE" w:rsidRDefault="007116C5" w:rsidP="00CC29E6">
            <w:pPr>
              <w:spacing w:line="240" w:lineRule="auto"/>
              <w:ind w:left="0"/>
              <w:jc w:val="left"/>
              <w:rPr>
                <w:rFonts w:eastAsia="Times New Roman" w:cs="Tahoma"/>
                <w:sz w:val="16"/>
                <w:szCs w:val="16"/>
                <w:lang w:eastAsia="en-GB"/>
              </w:rPr>
            </w:pPr>
          </w:p>
        </w:tc>
      </w:tr>
    </w:tbl>
    <w:p w:rsidR="00E45E5F" w:rsidRDefault="00E45E5F" w:rsidP="00CC29E6">
      <w:pPr>
        <w:spacing w:line="240" w:lineRule="auto"/>
        <w:ind w:left="426"/>
      </w:pPr>
      <w:r>
        <w:br w:type="page"/>
      </w:r>
    </w:p>
    <w:p w:rsidR="00CC7089" w:rsidRPr="001D1ED3" w:rsidRDefault="00C54E8D" w:rsidP="00CC29E6">
      <w:pPr>
        <w:pStyle w:val="Heading1"/>
        <w:spacing w:line="240" w:lineRule="auto"/>
        <w:ind w:left="426"/>
      </w:pPr>
      <w:r>
        <w:t>Conclusion</w:t>
      </w:r>
    </w:p>
    <w:p w:rsidR="00CC7089" w:rsidRPr="001D1ED3" w:rsidRDefault="00CC7089" w:rsidP="00CC29E6">
      <w:pPr>
        <w:spacing w:line="240" w:lineRule="auto"/>
        <w:ind w:left="426"/>
        <w:rPr>
          <w:rFonts w:cs="Tahoma"/>
          <w:szCs w:val="20"/>
          <w:u w:val="single"/>
        </w:rPr>
      </w:pPr>
    </w:p>
    <w:p w:rsidR="00CC7089" w:rsidRPr="00E45E5F" w:rsidRDefault="00CC7089" w:rsidP="00CC29E6">
      <w:pPr>
        <w:pStyle w:val="Heading2"/>
        <w:spacing w:line="240" w:lineRule="auto"/>
        <w:ind w:left="426"/>
        <w:rPr>
          <w:szCs w:val="22"/>
        </w:rPr>
      </w:pPr>
      <w:r w:rsidRPr="00B924A0">
        <w:t xml:space="preserve">Having regard to the above key considerations, it is considered that </w:t>
      </w:r>
      <w:r>
        <w:rPr>
          <w:szCs w:val="22"/>
        </w:rPr>
        <w:t xml:space="preserve">the </w:t>
      </w:r>
      <w:r w:rsidR="00C54E8D">
        <w:rPr>
          <w:szCs w:val="22"/>
        </w:rPr>
        <w:t xml:space="preserve">proposals have </w:t>
      </w:r>
      <w:r w:rsidRPr="00B924A0">
        <w:rPr>
          <w:szCs w:val="22"/>
        </w:rPr>
        <w:t>covered, addressed and thoroughly satisfied</w:t>
      </w:r>
      <w:r>
        <w:rPr>
          <w:szCs w:val="22"/>
        </w:rPr>
        <w:t xml:space="preserve"> all </w:t>
      </w:r>
      <w:r w:rsidR="00C54E8D">
        <w:rPr>
          <w:szCs w:val="22"/>
        </w:rPr>
        <w:t xml:space="preserve">Sport England Playing Fields Policy </w:t>
      </w:r>
      <w:r w:rsidRPr="00B924A0">
        <w:rPr>
          <w:szCs w:val="22"/>
        </w:rPr>
        <w:t>consideratio</w:t>
      </w:r>
      <w:r w:rsidR="00C54E8D">
        <w:rPr>
          <w:szCs w:val="22"/>
        </w:rPr>
        <w:t>ns relevant to the proposals.</w:t>
      </w:r>
    </w:p>
    <w:sectPr w:rsidR="00CC7089" w:rsidRPr="00E45E5F" w:rsidSect="006F4C3C">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7B" w:rsidRDefault="00A64F7B" w:rsidP="00475ADC">
      <w:pPr>
        <w:spacing w:line="240" w:lineRule="auto"/>
      </w:pPr>
      <w:r>
        <w:separator/>
      </w:r>
    </w:p>
  </w:endnote>
  <w:endnote w:type="continuationSeparator" w:id="0">
    <w:p w:rsidR="00A64F7B" w:rsidRDefault="00A64F7B" w:rsidP="00475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 52 1 BT">
    <w:altName w:val="Cambria"/>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25" w:rsidRPr="00CC29E6" w:rsidRDefault="004D4225" w:rsidP="00526847">
    <w:pPr>
      <w:pStyle w:val="Footer"/>
      <w:ind w:left="0"/>
      <w:rPr>
        <w:sz w:val="16"/>
        <w:szCs w:val="16"/>
      </w:rPr>
    </w:pPr>
  </w:p>
  <w:p w:rsidR="004D4225" w:rsidRPr="00CC29E6" w:rsidRDefault="004D4225" w:rsidP="00CC29E6">
    <w:pPr>
      <w:pStyle w:val="Footer"/>
      <w:pBdr>
        <w:top w:val="single" w:sz="4" w:space="1" w:color="auto"/>
      </w:pBd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7B" w:rsidRDefault="00A64F7B" w:rsidP="00475ADC">
      <w:pPr>
        <w:spacing w:line="240" w:lineRule="auto"/>
      </w:pPr>
      <w:r>
        <w:separator/>
      </w:r>
    </w:p>
  </w:footnote>
  <w:footnote w:type="continuationSeparator" w:id="0">
    <w:p w:rsidR="00A64F7B" w:rsidRDefault="00A64F7B" w:rsidP="00475A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5F" w:rsidRPr="00BD1A79" w:rsidRDefault="00E45E5F" w:rsidP="00E45E5F">
    <w:pPr>
      <w:spacing w:line="240" w:lineRule="auto"/>
      <w:ind w:left="0"/>
      <w:rPr>
        <w:rFonts w:cs="Tahoma"/>
        <w:b/>
        <w:sz w:val="16"/>
        <w:szCs w:val="16"/>
      </w:rPr>
    </w:pPr>
    <w:r w:rsidRPr="00BD1A79">
      <w:rPr>
        <w:rFonts w:cs="Tahoma"/>
        <w:b/>
        <w:sz w:val="16"/>
        <w:szCs w:val="16"/>
      </w:rPr>
      <w:t xml:space="preserve">Planning Application: </w:t>
    </w:r>
    <w:r w:rsidR="000340E5">
      <w:rPr>
        <w:rFonts w:cs="Tahoma"/>
        <w:b/>
        <w:sz w:val="16"/>
        <w:szCs w:val="16"/>
      </w:rPr>
      <w:t>Holy Family Catholic School</w:t>
    </w:r>
    <w:r w:rsidR="001E698A">
      <w:rPr>
        <w:rFonts w:cs="Tahoma"/>
        <w:b/>
        <w:sz w:val="16"/>
        <w:szCs w:val="16"/>
      </w:rPr>
      <w:t xml:space="preserve">, </w:t>
    </w:r>
    <w:r w:rsidR="000340E5">
      <w:rPr>
        <w:rFonts w:cs="Tahoma"/>
        <w:b/>
        <w:sz w:val="16"/>
        <w:szCs w:val="16"/>
      </w:rPr>
      <w:t>Keighley</w:t>
    </w:r>
    <w:r w:rsidRPr="00BD1A79">
      <w:rPr>
        <w:rFonts w:cs="Tahoma"/>
        <w:b/>
        <w:sz w:val="16"/>
        <w:szCs w:val="16"/>
      </w:rPr>
      <w:ptab w:relativeTo="margin" w:alignment="right" w:leader="none"/>
    </w:r>
    <w:r w:rsidR="000340E5">
      <w:rPr>
        <w:rFonts w:cs="Tahoma"/>
        <w:b/>
        <w:sz w:val="16"/>
        <w:szCs w:val="16"/>
      </w:rPr>
      <w:t>Dec</w:t>
    </w:r>
    <w:r>
      <w:rPr>
        <w:rFonts w:cs="Tahoma"/>
        <w:b/>
        <w:sz w:val="16"/>
        <w:szCs w:val="16"/>
      </w:rPr>
      <w:t>ember</w:t>
    </w:r>
    <w:r w:rsidRPr="00BD1A79">
      <w:rPr>
        <w:rFonts w:cs="Tahoma"/>
        <w:b/>
        <w:sz w:val="16"/>
        <w:szCs w:val="16"/>
      </w:rPr>
      <w:t xml:space="preserve"> 2017</w:t>
    </w:r>
  </w:p>
  <w:p w:rsidR="004D4225" w:rsidRPr="00DD2EA5" w:rsidRDefault="004D4225" w:rsidP="00E45E5F">
    <w:pPr>
      <w:pBdr>
        <w:bottom w:val="single" w:sz="4" w:space="1" w:color="auto"/>
      </w:pBdr>
      <w:tabs>
        <w:tab w:val="right" w:pos="9026"/>
      </w:tabs>
      <w:spacing w:line="240" w:lineRule="auto"/>
      <w:ind w:left="0"/>
      <w:rPr>
        <w:rFonts w:cs="Tahoma"/>
        <w:sz w:val="16"/>
        <w:szCs w:val="16"/>
      </w:rPr>
    </w:pPr>
    <w:r>
      <w:rPr>
        <w:rFonts w:cs="Tahoma"/>
        <w:sz w:val="16"/>
        <w:szCs w:val="16"/>
      </w:rPr>
      <w:t>Sport England</w:t>
    </w:r>
    <w:r w:rsidRPr="00256FAD">
      <w:rPr>
        <w:rFonts w:cs="Tahoma"/>
        <w:sz w:val="16"/>
        <w:szCs w:val="16"/>
      </w:rPr>
      <w:t xml:space="preserve"> Playing Fields Policy</w:t>
    </w:r>
    <w:r>
      <w:rPr>
        <w:rFonts w:cs="Tahoma"/>
        <w:sz w:val="16"/>
        <w:szCs w:val="16"/>
      </w:rPr>
      <w:t xml:space="preserve"> Response</w:t>
    </w:r>
    <w:r w:rsidRPr="00B05AA7">
      <w:rPr>
        <w:rFonts w:cs="Tahoma"/>
        <w:sz w:val="16"/>
      </w:rPr>
      <w:tab/>
      <w:t xml:space="preserve">Page </w:t>
    </w:r>
    <w:r w:rsidRPr="00B05AA7">
      <w:rPr>
        <w:rFonts w:cs="Tahoma"/>
        <w:b/>
        <w:sz w:val="16"/>
      </w:rPr>
      <w:fldChar w:fldCharType="begin"/>
    </w:r>
    <w:r w:rsidRPr="00B05AA7">
      <w:rPr>
        <w:rFonts w:cs="Tahoma"/>
        <w:b/>
        <w:sz w:val="16"/>
      </w:rPr>
      <w:instrText xml:space="preserve"> PAGE </w:instrText>
    </w:r>
    <w:r w:rsidRPr="00B05AA7">
      <w:rPr>
        <w:rFonts w:cs="Tahoma"/>
        <w:b/>
        <w:sz w:val="16"/>
      </w:rPr>
      <w:fldChar w:fldCharType="separate"/>
    </w:r>
    <w:r w:rsidR="00A16F17">
      <w:rPr>
        <w:rFonts w:cs="Tahoma"/>
        <w:b/>
        <w:noProof/>
        <w:sz w:val="16"/>
      </w:rPr>
      <w:t>1</w:t>
    </w:r>
    <w:r w:rsidRPr="00B05AA7">
      <w:rPr>
        <w:rFonts w:cs="Tahoma"/>
        <w:b/>
        <w:sz w:val="16"/>
      </w:rPr>
      <w:fldChar w:fldCharType="end"/>
    </w:r>
    <w:r w:rsidRPr="00B05AA7">
      <w:rPr>
        <w:rFonts w:cs="Tahoma"/>
        <w:sz w:val="16"/>
      </w:rPr>
      <w:t xml:space="preserve"> of </w:t>
    </w:r>
    <w:r w:rsidRPr="00B05AA7">
      <w:rPr>
        <w:rFonts w:cs="Tahoma"/>
        <w:b/>
        <w:sz w:val="16"/>
      </w:rPr>
      <w:fldChar w:fldCharType="begin"/>
    </w:r>
    <w:r w:rsidRPr="00B05AA7">
      <w:rPr>
        <w:rFonts w:cs="Tahoma"/>
        <w:b/>
        <w:sz w:val="16"/>
      </w:rPr>
      <w:instrText xml:space="preserve"> NUMPAGES  </w:instrText>
    </w:r>
    <w:r w:rsidRPr="00B05AA7">
      <w:rPr>
        <w:rFonts w:cs="Tahoma"/>
        <w:b/>
        <w:sz w:val="16"/>
      </w:rPr>
      <w:fldChar w:fldCharType="separate"/>
    </w:r>
    <w:r w:rsidR="00A16F17">
      <w:rPr>
        <w:rFonts w:cs="Tahoma"/>
        <w:b/>
        <w:noProof/>
        <w:sz w:val="16"/>
      </w:rPr>
      <w:t>4</w:t>
    </w:r>
    <w:r w:rsidRPr="00B05AA7">
      <w:rPr>
        <w:rFonts w:cs="Tahoma"/>
        <w:b/>
        <w:sz w:val="16"/>
      </w:rPr>
      <w:fldChar w:fldCharType="end"/>
    </w:r>
  </w:p>
  <w:p w:rsidR="004D4225" w:rsidRDefault="004D4225" w:rsidP="00AC44A9">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DB5"/>
    <w:multiLevelType w:val="hybridMultilevel"/>
    <w:tmpl w:val="3732F1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A162F42"/>
    <w:multiLevelType w:val="hybridMultilevel"/>
    <w:tmpl w:val="477E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A4535"/>
    <w:multiLevelType w:val="hybridMultilevel"/>
    <w:tmpl w:val="8E38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90843"/>
    <w:multiLevelType w:val="hybridMultilevel"/>
    <w:tmpl w:val="4628B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83470C"/>
    <w:multiLevelType w:val="hybridMultilevel"/>
    <w:tmpl w:val="15EA35D2"/>
    <w:lvl w:ilvl="0" w:tplc="75A4AA8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5D65AC8"/>
    <w:multiLevelType w:val="hybridMultilevel"/>
    <w:tmpl w:val="F9C8F0EC"/>
    <w:lvl w:ilvl="0" w:tplc="3490FEB6">
      <w:start w:val="1"/>
      <w:numFmt w:val="lowerRoman"/>
      <w:lvlText w:val="%1."/>
      <w:lvlJc w:val="right"/>
      <w:pPr>
        <w:ind w:left="1298" w:hanging="360"/>
      </w:pPr>
      <w:rPr>
        <w:rFonts w:cs="Times New Roman"/>
        <w:b w:val="0"/>
      </w:rPr>
    </w:lvl>
    <w:lvl w:ilvl="1" w:tplc="08090019" w:tentative="1">
      <w:start w:val="1"/>
      <w:numFmt w:val="lowerLetter"/>
      <w:lvlText w:val="%2."/>
      <w:lvlJc w:val="left"/>
      <w:pPr>
        <w:ind w:left="2018" w:hanging="360"/>
      </w:pPr>
      <w:rPr>
        <w:rFonts w:cs="Times New Roman"/>
      </w:rPr>
    </w:lvl>
    <w:lvl w:ilvl="2" w:tplc="0809001B" w:tentative="1">
      <w:start w:val="1"/>
      <w:numFmt w:val="lowerRoman"/>
      <w:lvlText w:val="%3."/>
      <w:lvlJc w:val="right"/>
      <w:pPr>
        <w:ind w:left="2738" w:hanging="180"/>
      </w:pPr>
      <w:rPr>
        <w:rFonts w:cs="Times New Roman"/>
      </w:rPr>
    </w:lvl>
    <w:lvl w:ilvl="3" w:tplc="0809000F" w:tentative="1">
      <w:start w:val="1"/>
      <w:numFmt w:val="decimal"/>
      <w:lvlText w:val="%4."/>
      <w:lvlJc w:val="left"/>
      <w:pPr>
        <w:ind w:left="3458" w:hanging="360"/>
      </w:pPr>
      <w:rPr>
        <w:rFonts w:cs="Times New Roman"/>
      </w:rPr>
    </w:lvl>
    <w:lvl w:ilvl="4" w:tplc="08090019" w:tentative="1">
      <w:start w:val="1"/>
      <w:numFmt w:val="lowerLetter"/>
      <w:lvlText w:val="%5."/>
      <w:lvlJc w:val="left"/>
      <w:pPr>
        <w:ind w:left="4178" w:hanging="360"/>
      </w:pPr>
      <w:rPr>
        <w:rFonts w:cs="Times New Roman"/>
      </w:rPr>
    </w:lvl>
    <w:lvl w:ilvl="5" w:tplc="0809001B" w:tentative="1">
      <w:start w:val="1"/>
      <w:numFmt w:val="lowerRoman"/>
      <w:lvlText w:val="%6."/>
      <w:lvlJc w:val="right"/>
      <w:pPr>
        <w:ind w:left="4898" w:hanging="180"/>
      </w:pPr>
      <w:rPr>
        <w:rFonts w:cs="Times New Roman"/>
      </w:rPr>
    </w:lvl>
    <w:lvl w:ilvl="6" w:tplc="0809000F" w:tentative="1">
      <w:start w:val="1"/>
      <w:numFmt w:val="decimal"/>
      <w:lvlText w:val="%7."/>
      <w:lvlJc w:val="left"/>
      <w:pPr>
        <w:ind w:left="5618" w:hanging="360"/>
      </w:pPr>
      <w:rPr>
        <w:rFonts w:cs="Times New Roman"/>
      </w:rPr>
    </w:lvl>
    <w:lvl w:ilvl="7" w:tplc="08090019" w:tentative="1">
      <w:start w:val="1"/>
      <w:numFmt w:val="lowerLetter"/>
      <w:lvlText w:val="%8."/>
      <w:lvlJc w:val="left"/>
      <w:pPr>
        <w:ind w:left="6338" w:hanging="360"/>
      </w:pPr>
      <w:rPr>
        <w:rFonts w:cs="Times New Roman"/>
      </w:rPr>
    </w:lvl>
    <w:lvl w:ilvl="8" w:tplc="0809001B" w:tentative="1">
      <w:start w:val="1"/>
      <w:numFmt w:val="lowerRoman"/>
      <w:lvlText w:val="%9."/>
      <w:lvlJc w:val="right"/>
      <w:pPr>
        <w:ind w:left="7058" w:hanging="180"/>
      </w:pPr>
      <w:rPr>
        <w:rFonts w:cs="Times New Roman"/>
      </w:rPr>
    </w:lvl>
  </w:abstractNum>
  <w:abstractNum w:abstractNumId="6">
    <w:nsid w:val="1A492575"/>
    <w:multiLevelType w:val="hybridMultilevel"/>
    <w:tmpl w:val="4D5C3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A23DFF"/>
    <w:multiLevelType w:val="hybridMultilevel"/>
    <w:tmpl w:val="16CE2FD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8">
    <w:nsid w:val="24AF75FE"/>
    <w:multiLevelType w:val="hybridMultilevel"/>
    <w:tmpl w:val="B2A26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B54777"/>
    <w:multiLevelType w:val="hybridMultilevel"/>
    <w:tmpl w:val="2C564C70"/>
    <w:lvl w:ilvl="0" w:tplc="0AC4534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7337DC"/>
    <w:multiLevelType w:val="hybridMultilevel"/>
    <w:tmpl w:val="66564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FC4C63"/>
    <w:multiLevelType w:val="hybridMultilevel"/>
    <w:tmpl w:val="804C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4492F"/>
    <w:multiLevelType w:val="hybridMultilevel"/>
    <w:tmpl w:val="F9C8F0EC"/>
    <w:lvl w:ilvl="0" w:tplc="3490FEB6">
      <w:start w:val="1"/>
      <w:numFmt w:val="lowerRoman"/>
      <w:lvlText w:val="%1."/>
      <w:lvlJc w:val="right"/>
      <w:pPr>
        <w:ind w:left="1298" w:hanging="360"/>
      </w:pPr>
      <w:rPr>
        <w:rFonts w:cs="Times New Roman"/>
        <w:b w:val="0"/>
      </w:rPr>
    </w:lvl>
    <w:lvl w:ilvl="1" w:tplc="08090019" w:tentative="1">
      <w:start w:val="1"/>
      <w:numFmt w:val="lowerLetter"/>
      <w:lvlText w:val="%2."/>
      <w:lvlJc w:val="left"/>
      <w:pPr>
        <w:ind w:left="2018" w:hanging="360"/>
      </w:pPr>
      <w:rPr>
        <w:rFonts w:cs="Times New Roman"/>
      </w:rPr>
    </w:lvl>
    <w:lvl w:ilvl="2" w:tplc="0809001B" w:tentative="1">
      <w:start w:val="1"/>
      <w:numFmt w:val="lowerRoman"/>
      <w:lvlText w:val="%3."/>
      <w:lvlJc w:val="right"/>
      <w:pPr>
        <w:ind w:left="2738" w:hanging="180"/>
      </w:pPr>
      <w:rPr>
        <w:rFonts w:cs="Times New Roman"/>
      </w:rPr>
    </w:lvl>
    <w:lvl w:ilvl="3" w:tplc="0809000F" w:tentative="1">
      <w:start w:val="1"/>
      <w:numFmt w:val="decimal"/>
      <w:lvlText w:val="%4."/>
      <w:lvlJc w:val="left"/>
      <w:pPr>
        <w:ind w:left="3458" w:hanging="360"/>
      </w:pPr>
      <w:rPr>
        <w:rFonts w:cs="Times New Roman"/>
      </w:rPr>
    </w:lvl>
    <w:lvl w:ilvl="4" w:tplc="08090019" w:tentative="1">
      <w:start w:val="1"/>
      <w:numFmt w:val="lowerLetter"/>
      <w:lvlText w:val="%5."/>
      <w:lvlJc w:val="left"/>
      <w:pPr>
        <w:ind w:left="4178" w:hanging="360"/>
      </w:pPr>
      <w:rPr>
        <w:rFonts w:cs="Times New Roman"/>
      </w:rPr>
    </w:lvl>
    <w:lvl w:ilvl="5" w:tplc="0809001B" w:tentative="1">
      <w:start w:val="1"/>
      <w:numFmt w:val="lowerRoman"/>
      <w:lvlText w:val="%6."/>
      <w:lvlJc w:val="right"/>
      <w:pPr>
        <w:ind w:left="4898" w:hanging="180"/>
      </w:pPr>
      <w:rPr>
        <w:rFonts w:cs="Times New Roman"/>
      </w:rPr>
    </w:lvl>
    <w:lvl w:ilvl="6" w:tplc="0809000F" w:tentative="1">
      <w:start w:val="1"/>
      <w:numFmt w:val="decimal"/>
      <w:lvlText w:val="%7."/>
      <w:lvlJc w:val="left"/>
      <w:pPr>
        <w:ind w:left="5618" w:hanging="360"/>
      </w:pPr>
      <w:rPr>
        <w:rFonts w:cs="Times New Roman"/>
      </w:rPr>
    </w:lvl>
    <w:lvl w:ilvl="7" w:tplc="08090019" w:tentative="1">
      <w:start w:val="1"/>
      <w:numFmt w:val="lowerLetter"/>
      <w:lvlText w:val="%8."/>
      <w:lvlJc w:val="left"/>
      <w:pPr>
        <w:ind w:left="6338" w:hanging="360"/>
      </w:pPr>
      <w:rPr>
        <w:rFonts w:cs="Times New Roman"/>
      </w:rPr>
    </w:lvl>
    <w:lvl w:ilvl="8" w:tplc="0809001B" w:tentative="1">
      <w:start w:val="1"/>
      <w:numFmt w:val="lowerRoman"/>
      <w:lvlText w:val="%9."/>
      <w:lvlJc w:val="right"/>
      <w:pPr>
        <w:ind w:left="7058" w:hanging="180"/>
      </w:pPr>
      <w:rPr>
        <w:rFonts w:cs="Times New Roman"/>
      </w:rPr>
    </w:lvl>
  </w:abstractNum>
  <w:abstractNum w:abstractNumId="13">
    <w:nsid w:val="30A4487C"/>
    <w:multiLevelType w:val="hybridMultilevel"/>
    <w:tmpl w:val="162AC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C10DF5"/>
    <w:multiLevelType w:val="hybridMultilevel"/>
    <w:tmpl w:val="DC8C9412"/>
    <w:lvl w:ilvl="0" w:tplc="13C60D9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5F364CA"/>
    <w:multiLevelType w:val="hybridMultilevel"/>
    <w:tmpl w:val="32A8B38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nsid w:val="36BF08E5"/>
    <w:multiLevelType w:val="hybridMultilevel"/>
    <w:tmpl w:val="BD8667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A824E34"/>
    <w:multiLevelType w:val="hybridMultilevel"/>
    <w:tmpl w:val="F19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35923"/>
    <w:multiLevelType w:val="hybridMultilevel"/>
    <w:tmpl w:val="BA90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1A5CA0"/>
    <w:multiLevelType w:val="hybridMultilevel"/>
    <w:tmpl w:val="726AE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13E312C"/>
    <w:multiLevelType w:val="hybridMultilevel"/>
    <w:tmpl w:val="3CA28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FE133F8"/>
    <w:multiLevelType w:val="hybridMultilevel"/>
    <w:tmpl w:val="D804D48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nsid w:val="53D2757C"/>
    <w:multiLevelType w:val="hybridMultilevel"/>
    <w:tmpl w:val="BC64E14A"/>
    <w:lvl w:ilvl="0" w:tplc="08090001">
      <w:start w:val="1"/>
      <w:numFmt w:val="bullet"/>
      <w:lvlText w:val=""/>
      <w:lvlJc w:val="left"/>
      <w:pPr>
        <w:ind w:left="938" w:hanging="360"/>
      </w:pPr>
      <w:rPr>
        <w:rFonts w:ascii="Symbol" w:hAnsi="Symbol" w:hint="default"/>
      </w:rPr>
    </w:lvl>
    <w:lvl w:ilvl="1" w:tplc="08090003">
      <w:start w:val="1"/>
      <w:numFmt w:val="bullet"/>
      <w:lvlText w:val="o"/>
      <w:lvlJc w:val="left"/>
      <w:pPr>
        <w:ind w:left="1658" w:hanging="360"/>
      </w:pPr>
      <w:rPr>
        <w:rFonts w:ascii="Courier New" w:hAnsi="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3">
    <w:nsid w:val="5D5A1725"/>
    <w:multiLevelType w:val="hybridMultilevel"/>
    <w:tmpl w:val="0A04B9AE"/>
    <w:lvl w:ilvl="0" w:tplc="08090001">
      <w:start w:val="1"/>
      <w:numFmt w:val="bullet"/>
      <w:lvlText w:val=""/>
      <w:lvlJc w:val="left"/>
      <w:pPr>
        <w:ind w:left="936" w:hanging="360"/>
      </w:pPr>
      <w:rPr>
        <w:rFonts w:ascii="Symbol" w:hAnsi="Symbol" w:hint="default"/>
      </w:rPr>
    </w:lvl>
    <w:lvl w:ilvl="1" w:tplc="7C068B5C">
      <w:start w:val="1"/>
      <w:numFmt w:val="bullet"/>
      <w:lvlText w:val="o"/>
      <w:lvlJc w:val="left"/>
      <w:pPr>
        <w:ind w:left="1656" w:hanging="360"/>
      </w:pPr>
      <w:rPr>
        <w:rFonts w:ascii="Courier New" w:hAnsi="Courier New" w:hint="default"/>
      </w:rPr>
    </w:lvl>
    <w:lvl w:ilvl="2" w:tplc="D8EC7064">
      <w:numFmt w:val="bullet"/>
      <w:lvlText w:val="•"/>
      <w:lvlJc w:val="left"/>
      <w:pPr>
        <w:ind w:left="2736" w:hanging="720"/>
      </w:pPr>
      <w:rPr>
        <w:rFonts w:ascii="Tahoma" w:eastAsia="Times New Roman" w:hAnsi="Tahoma" w:hint="default"/>
      </w:rPr>
    </w:lvl>
    <w:lvl w:ilvl="3" w:tplc="C4A4739E" w:tentative="1">
      <w:start w:val="1"/>
      <w:numFmt w:val="bullet"/>
      <w:lvlText w:val=""/>
      <w:lvlJc w:val="left"/>
      <w:pPr>
        <w:ind w:left="3096" w:hanging="360"/>
      </w:pPr>
      <w:rPr>
        <w:rFonts w:ascii="Symbol" w:hAnsi="Symbol" w:hint="default"/>
      </w:rPr>
    </w:lvl>
    <w:lvl w:ilvl="4" w:tplc="D01A0CB8" w:tentative="1">
      <w:start w:val="1"/>
      <w:numFmt w:val="bullet"/>
      <w:lvlText w:val="o"/>
      <w:lvlJc w:val="left"/>
      <w:pPr>
        <w:ind w:left="3816" w:hanging="360"/>
      </w:pPr>
      <w:rPr>
        <w:rFonts w:ascii="Courier New" w:hAnsi="Courier New" w:hint="default"/>
      </w:rPr>
    </w:lvl>
    <w:lvl w:ilvl="5" w:tplc="4858C882" w:tentative="1">
      <w:start w:val="1"/>
      <w:numFmt w:val="bullet"/>
      <w:lvlText w:val=""/>
      <w:lvlJc w:val="left"/>
      <w:pPr>
        <w:ind w:left="4536" w:hanging="360"/>
      </w:pPr>
      <w:rPr>
        <w:rFonts w:ascii="Wingdings" w:hAnsi="Wingdings" w:hint="default"/>
      </w:rPr>
    </w:lvl>
    <w:lvl w:ilvl="6" w:tplc="97BA5B3E" w:tentative="1">
      <w:start w:val="1"/>
      <w:numFmt w:val="bullet"/>
      <w:lvlText w:val=""/>
      <w:lvlJc w:val="left"/>
      <w:pPr>
        <w:ind w:left="5256" w:hanging="360"/>
      </w:pPr>
      <w:rPr>
        <w:rFonts w:ascii="Symbol" w:hAnsi="Symbol" w:hint="default"/>
      </w:rPr>
    </w:lvl>
    <w:lvl w:ilvl="7" w:tplc="B172DF76" w:tentative="1">
      <w:start w:val="1"/>
      <w:numFmt w:val="bullet"/>
      <w:lvlText w:val="o"/>
      <w:lvlJc w:val="left"/>
      <w:pPr>
        <w:ind w:left="5976" w:hanging="360"/>
      </w:pPr>
      <w:rPr>
        <w:rFonts w:ascii="Courier New" w:hAnsi="Courier New" w:hint="default"/>
      </w:rPr>
    </w:lvl>
    <w:lvl w:ilvl="8" w:tplc="6916F928" w:tentative="1">
      <w:start w:val="1"/>
      <w:numFmt w:val="bullet"/>
      <w:lvlText w:val=""/>
      <w:lvlJc w:val="left"/>
      <w:pPr>
        <w:ind w:left="6696" w:hanging="360"/>
      </w:pPr>
      <w:rPr>
        <w:rFonts w:ascii="Wingdings" w:hAnsi="Wingdings" w:hint="default"/>
      </w:rPr>
    </w:lvl>
  </w:abstractNum>
  <w:abstractNum w:abstractNumId="24">
    <w:nsid w:val="5F6914BF"/>
    <w:multiLevelType w:val="hybridMultilevel"/>
    <w:tmpl w:val="1DEE8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74A3C96"/>
    <w:multiLevelType w:val="hybridMultilevel"/>
    <w:tmpl w:val="09C67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7946881"/>
    <w:multiLevelType w:val="hybridMultilevel"/>
    <w:tmpl w:val="82A6A8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27">
    <w:nsid w:val="6BC0789C"/>
    <w:multiLevelType w:val="hybridMultilevel"/>
    <w:tmpl w:val="A7AA9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28044E"/>
    <w:multiLevelType w:val="multilevel"/>
    <w:tmpl w:val="D3C0F10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6C862455"/>
    <w:multiLevelType w:val="hybridMultilevel"/>
    <w:tmpl w:val="19D420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D996644"/>
    <w:multiLevelType w:val="hybridMultilevel"/>
    <w:tmpl w:val="F9CCC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825270"/>
    <w:multiLevelType w:val="hybridMultilevel"/>
    <w:tmpl w:val="C8A6F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3FB3813"/>
    <w:multiLevelType w:val="hybridMultilevel"/>
    <w:tmpl w:val="F84865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54C30C7"/>
    <w:multiLevelType w:val="hybridMultilevel"/>
    <w:tmpl w:val="06624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24"/>
  </w:num>
  <w:num w:numId="4">
    <w:abstractNumId w:val="8"/>
  </w:num>
  <w:num w:numId="5">
    <w:abstractNumId w:val="19"/>
  </w:num>
  <w:num w:numId="6">
    <w:abstractNumId w:val="26"/>
  </w:num>
  <w:num w:numId="7">
    <w:abstractNumId w:val="31"/>
  </w:num>
  <w:num w:numId="8">
    <w:abstractNumId w:val="32"/>
  </w:num>
  <w:num w:numId="9">
    <w:abstractNumId w:val="7"/>
  </w:num>
  <w:num w:numId="10">
    <w:abstractNumId w:val="15"/>
  </w:num>
  <w:num w:numId="11">
    <w:abstractNumId w:val="2"/>
  </w:num>
  <w:num w:numId="12">
    <w:abstractNumId w:val="4"/>
  </w:num>
  <w:num w:numId="13">
    <w:abstractNumId w:val="23"/>
  </w:num>
  <w:num w:numId="14">
    <w:abstractNumId w:val="12"/>
  </w:num>
  <w:num w:numId="15">
    <w:abstractNumId w:val="5"/>
  </w:num>
  <w:num w:numId="16">
    <w:abstractNumId w:val="22"/>
  </w:num>
  <w:num w:numId="17">
    <w:abstractNumId w:val="25"/>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11"/>
  </w:num>
  <w:num w:numId="28">
    <w:abstractNumId w:val="33"/>
  </w:num>
  <w:num w:numId="29">
    <w:abstractNumId w:val="28"/>
  </w:num>
  <w:num w:numId="30">
    <w:abstractNumId w:val="17"/>
  </w:num>
  <w:num w:numId="31">
    <w:abstractNumId w:val="10"/>
  </w:num>
  <w:num w:numId="32">
    <w:abstractNumId w:val="3"/>
  </w:num>
  <w:num w:numId="33">
    <w:abstractNumId w:val="28"/>
  </w:num>
  <w:num w:numId="34">
    <w:abstractNumId w:val="27"/>
  </w:num>
  <w:num w:numId="35">
    <w:abstractNumId w:val="30"/>
  </w:num>
  <w:num w:numId="36">
    <w:abstractNumId w:val="28"/>
  </w:num>
  <w:num w:numId="37">
    <w:abstractNumId w:val="28"/>
  </w:num>
  <w:num w:numId="38">
    <w:abstractNumId w:val="28"/>
  </w:num>
  <w:num w:numId="39">
    <w:abstractNumId w:val="16"/>
  </w:num>
  <w:num w:numId="40">
    <w:abstractNumId w:val="0"/>
  </w:num>
  <w:num w:numId="41">
    <w:abstractNumId w:val="0"/>
  </w:num>
  <w:num w:numId="42">
    <w:abstractNumId w:val="6"/>
  </w:num>
  <w:num w:numId="43">
    <w:abstractNumId w:val="13"/>
  </w:num>
  <w:num w:numId="44">
    <w:abstractNumId w:val="21"/>
  </w:num>
  <w:num w:numId="45">
    <w:abstractNumId w:val="14"/>
  </w:num>
  <w:num w:numId="46">
    <w:abstractNumId w:val="9"/>
  </w:num>
  <w:num w:numId="47">
    <w:abstractNumId w:val="18"/>
  </w:num>
  <w:num w:numId="48">
    <w:abstractNumId w:val="1"/>
  </w:num>
  <w:num w:numId="4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D3"/>
    <w:rsid w:val="00000405"/>
    <w:rsid w:val="00000B4E"/>
    <w:rsid w:val="00000E52"/>
    <w:rsid w:val="000033FA"/>
    <w:rsid w:val="000036DC"/>
    <w:rsid w:val="00004846"/>
    <w:rsid w:val="00004CA9"/>
    <w:rsid w:val="00006623"/>
    <w:rsid w:val="000067A2"/>
    <w:rsid w:val="0000758A"/>
    <w:rsid w:val="00011E14"/>
    <w:rsid w:val="00015AF7"/>
    <w:rsid w:val="00015F8A"/>
    <w:rsid w:val="000175D1"/>
    <w:rsid w:val="00022521"/>
    <w:rsid w:val="000272CB"/>
    <w:rsid w:val="00030910"/>
    <w:rsid w:val="000310A2"/>
    <w:rsid w:val="000326E2"/>
    <w:rsid w:val="00033302"/>
    <w:rsid w:val="000340E5"/>
    <w:rsid w:val="000351CE"/>
    <w:rsid w:val="000360E7"/>
    <w:rsid w:val="00042B22"/>
    <w:rsid w:val="00042DA1"/>
    <w:rsid w:val="00045B14"/>
    <w:rsid w:val="0004724C"/>
    <w:rsid w:val="000519BB"/>
    <w:rsid w:val="000524A6"/>
    <w:rsid w:val="0005639D"/>
    <w:rsid w:val="00057737"/>
    <w:rsid w:val="00065462"/>
    <w:rsid w:val="000676C1"/>
    <w:rsid w:val="00072D3B"/>
    <w:rsid w:val="00080CC7"/>
    <w:rsid w:val="000828F3"/>
    <w:rsid w:val="00084CF7"/>
    <w:rsid w:val="00085EE1"/>
    <w:rsid w:val="000918BD"/>
    <w:rsid w:val="00091B1D"/>
    <w:rsid w:val="00097727"/>
    <w:rsid w:val="000A05ED"/>
    <w:rsid w:val="000A0E85"/>
    <w:rsid w:val="000A2442"/>
    <w:rsid w:val="000A2E15"/>
    <w:rsid w:val="000A36F2"/>
    <w:rsid w:val="000A39A8"/>
    <w:rsid w:val="000A4FB6"/>
    <w:rsid w:val="000A5B4B"/>
    <w:rsid w:val="000A6C7A"/>
    <w:rsid w:val="000A7305"/>
    <w:rsid w:val="000A7933"/>
    <w:rsid w:val="000A7E56"/>
    <w:rsid w:val="000B19FC"/>
    <w:rsid w:val="000C0B6F"/>
    <w:rsid w:val="000C1930"/>
    <w:rsid w:val="000C58D5"/>
    <w:rsid w:val="000C7349"/>
    <w:rsid w:val="000D3B3D"/>
    <w:rsid w:val="000D4E93"/>
    <w:rsid w:val="000D56AB"/>
    <w:rsid w:val="000D641C"/>
    <w:rsid w:val="000E18BD"/>
    <w:rsid w:val="000E2C57"/>
    <w:rsid w:val="000E3D4C"/>
    <w:rsid w:val="000E57C7"/>
    <w:rsid w:val="000F6039"/>
    <w:rsid w:val="000F7321"/>
    <w:rsid w:val="000F7735"/>
    <w:rsid w:val="00100D1C"/>
    <w:rsid w:val="001020B9"/>
    <w:rsid w:val="00103E0A"/>
    <w:rsid w:val="00107319"/>
    <w:rsid w:val="00107DEE"/>
    <w:rsid w:val="001142B1"/>
    <w:rsid w:val="001154C2"/>
    <w:rsid w:val="00115EBE"/>
    <w:rsid w:val="001235E4"/>
    <w:rsid w:val="0012690B"/>
    <w:rsid w:val="00126924"/>
    <w:rsid w:val="00126E05"/>
    <w:rsid w:val="00127CF3"/>
    <w:rsid w:val="001307DB"/>
    <w:rsid w:val="00136F9F"/>
    <w:rsid w:val="00141ADF"/>
    <w:rsid w:val="001469B8"/>
    <w:rsid w:val="001501A4"/>
    <w:rsid w:val="00151517"/>
    <w:rsid w:val="00152BCD"/>
    <w:rsid w:val="00153EE0"/>
    <w:rsid w:val="0015504C"/>
    <w:rsid w:val="00156946"/>
    <w:rsid w:val="001577AD"/>
    <w:rsid w:val="00162A5E"/>
    <w:rsid w:val="00162CFE"/>
    <w:rsid w:val="001658D4"/>
    <w:rsid w:val="00166E0C"/>
    <w:rsid w:val="00167BE1"/>
    <w:rsid w:val="001709BF"/>
    <w:rsid w:val="00172096"/>
    <w:rsid w:val="001725DB"/>
    <w:rsid w:val="00172F09"/>
    <w:rsid w:val="00173AEF"/>
    <w:rsid w:val="00176F5C"/>
    <w:rsid w:val="00181F9D"/>
    <w:rsid w:val="00183EC4"/>
    <w:rsid w:val="001905D7"/>
    <w:rsid w:val="00190668"/>
    <w:rsid w:val="00190AB2"/>
    <w:rsid w:val="001930F5"/>
    <w:rsid w:val="00194CC6"/>
    <w:rsid w:val="00195309"/>
    <w:rsid w:val="001A31DA"/>
    <w:rsid w:val="001A6241"/>
    <w:rsid w:val="001A77B0"/>
    <w:rsid w:val="001A7D62"/>
    <w:rsid w:val="001B21CE"/>
    <w:rsid w:val="001B2DE8"/>
    <w:rsid w:val="001B48A0"/>
    <w:rsid w:val="001B566B"/>
    <w:rsid w:val="001B5B7C"/>
    <w:rsid w:val="001B63B8"/>
    <w:rsid w:val="001B7647"/>
    <w:rsid w:val="001C11B4"/>
    <w:rsid w:val="001C2921"/>
    <w:rsid w:val="001C4470"/>
    <w:rsid w:val="001C52BF"/>
    <w:rsid w:val="001C65E1"/>
    <w:rsid w:val="001C66EC"/>
    <w:rsid w:val="001C7523"/>
    <w:rsid w:val="001D1ED3"/>
    <w:rsid w:val="001D623C"/>
    <w:rsid w:val="001E6438"/>
    <w:rsid w:val="001E698A"/>
    <w:rsid w:val="001E7E64"/>
    <w:rsid w:val="001F10D4"/>
    <w:rsid w:val="001F1696"/>
    <w:rsid w:val="001F63AE"/>
    <w:rsid w:val="001F6556"/>
    <w:rsid w:val="001F79BF"/>
    <w:rsid w:val="00206468"/>
    <w:rsid w:val="0021287F"/>
    <w:rsid w:val="002129DF"/>
    <w:rsid w:val="002168D0"/>
    <w:rsid w:val="002177F9"/>
    <w:rsid w:val="00220298"/>
    <w:rsid w:val="00221547"/>
    <w:rsid w:val="002222E9"/>
    <w:rsid w:val="002223DE"/>
    <w:rsid w:val="00227D15"/>
    <w:rsid w:val="00230379"/>
    <w:rsid w:val="002331B9"/>
    <w:rsid w:val="0023371D"/>
    <w:rsid w:val="002350DB"/>
    <w:rsid w:val="00240E73"/>
    <w:rsid w:val="0024501D"/>
    <w:rsid w:val="002456AD"/>
    <w:rsid w:val="00245D6D"/>
    <w:rsid w:val="00250D72"/>
    <w:rsid w:val="00253B07"/>
    <w:rsid w:val="00255CD2"/>
    <w:rsid w:val="00256F9E"/>
    <w:rsid w:val="00256FAD"/>
    <w:rsid w:val="00262800"/>
    <w:rsid w:val="002645DF"/>
    <w:rsid w:val="002662AD"/>
    <w:rsid w:val="00267EEA"/>
    <w:rsid w:val="002711A9"/>
    <w:rsid w:val="0028180A"/>
    <w:rsid w:val="00281847"/>
    <w:rsid w:val="00286157"/>
    <w:rsid w:val="002877E7"/>
    <w:rsid w:val="00294992"/>
    <w:rsid w:val="0029523F"/>
    <w:rsid w:val="002A2394"/>
    <w:rsid w:val="002A4DD1"/>
    <w:rsid w:val="002A575E"/>
    <w:rsid w:val="002B06CA"/>
    <w:rsid w:val="002B1806"/>
    <w:rsid w:val="002B18E4"/>
    <w:rsid w:val="002B256F"/>
    <w:rsid w:val="002C0E55"/>
    <w:rsid w:val="002C580C"/>
    <w:rsid w:val="002C784A"/>
    <w:rsid w:val="002C795F"/>
    <w:rsid w:val="002D1061"/>
    <w:rsid w:val="002D11ED"/>
    <w:rsid w:val="002E1863"/>
    <w:rsid w:val="002E276B"/>
    <w:rsid w:val="002E4AF8"/>
    <w:rsid w:val="002E59DE"/>
    <w:rsid w:val="002E6313"/>
    <w:rsid w:val="002E7DBD"/>
    <w:rsid w:val="002F15CD"/>
    <w:rsid w:val="002F2374"/>
    <w:rsid w:val="002F2708"/>
    <w:rsid w:val="002F3579"/>
    <w:rsid w:val="002F4287"/>
    <w:rsid w:val="002F545D"/>
    <w:rsid w:val="00303E9A"/>
    <w:rsid w:val="00304511"/>
    <w:rsid w:val="0030532B"/>
    <w:rsid w:val="00307564"/>
    <w:rsid w:val="0031048F"/>
    <w:rsid w:val="003105BC"/>
    <w:rsid w:val="00310B47"/>
    <w:rsid w:val="00313782"/>
    <w:rsid w:val="00314B77"/>
    <w:rsid w:val="00315897"/>
    <w:rsid w:val="003177DD"/>
    <w:rsid w:val="00323076"/>
    <w:rsid w:val="0032466D"/>
    <w:rsid w:val="00331842"/>
    <w:rsid w:val="00331853"/>
    <w:rsid w:val="00332F7E"/>
    <w:rsid w:val="00333DFF"/>
    <w:rsid w:val="00333EA3"/>
    <w:rsid w:val="00341FA0"/>
    <w:rsid w:val="0034204F"/>
    <w:rsid w:val="00347774"/>
    <w:rsid w:val="00350771"/>
    <w:rsid w:val="00350F1C"/>
    <w:rsid w:val="003520B8"/>
    <w:rsid w:val="003523D7"/>
    <w:rsid w:val="00352A51"/>
    <w:rsid w:val="00354544"/>
    <w:rsid w:val="00354958"/>
    <w:rsid w:val="00354E87"/>
    <w:rsid w:val="00355CE8"/>
    <w:rsid w:val="0035666F"/>
    <w:rsid w:val="003600FC"/>
    <w:rsid w:val="00362237"/>
    <w:rsid w:val="00363C4A"/>
    <w:rsid w:val="0036517E"/>
    <w:rsid w:val="0036635B"/>
    <w:rsid w:val="00366ABF"/>
    <w:rsid w:val="00370A3F"/>
    <w:rsid w:val="003733EE"/>
    <w:rsid w:val="0038339F"/>
    <w:rsid w:val="00385C2F"/>
    <w:rsid w:val="00385DA4"/>
    <w:rsid w:val="00386117"/>
    <w:rsid w:val="00386C99"/>
    <w:rsid w:val="00386F58"/>
    <w:rsid w:val="003874D5"/>
    <w:rsid w:val="00390B47"/>
    <w:rsid w:val="0039485B"/>
    <w:rsid w:val="00397ECF"/>
    <w:rsid w:val="003A0454"/>
    <w:rsid w:val="003A5B69"/>
    <w:rsid w:val="003A60A6"/>
    <w:rsid w:val="003A7132"/>
    <w:rsid w:val="003B0330"/>
    <w:rsid w:val="003B0AE4"/>
    <w:rsid w:val="003B2434"/>
    <w:rsid w:val="003B3134"/>
    <w:rsid w:val="003B424D"/>
    <w:rsid w:val="003B58E1"/>
    <w:rsid w:val="003B6E6F"/>
    <w:rsid w:val="003B72BB"/>
    <w:rsid w:val="003B7B7B"/>
    <w:rsid w:val="003C0605"/>
    <w:rsid w:val="003C0698"/>
    <w:rsid w:val="003C1237"/>
    <w:rsid w:val="003C3A13"/>
    <w:rsid w:val="003C4B39"/>
    <w:rsid w:val="003D0DB0"/>
    <w:rsid w:val="003D187D"/>
    <w:rsid w:val="003D35D3"/>
    <w:rsid w:val="003D560E"/>
    <w:rsid w:val="003D6343"/>
    <w:rsid w:val="003E1323"/>
    <w:rsid w:val="003E4B56"/>
    <w:rsid w:val="003F00A7"/>
    <w:rsid w:val="003F0720"/>
    <w:rsid w:val="003F7329"/>
    <w:rsid w:val="004007D3"/>
    <w:rsid w:val="00401153"/>
    <w:rsid w:val="00401B19"/>
    <w:rsid w:val="00402D88"/>
    <w:rsid w:val="00403B2A"/>
    <w:rsid w:val="00403CB9"/>
    <w:rsid w:val="00405BF1"/>
    <w:rsid w:val="0041130C"/>
    <w:rsid w:val="00412DDD"/>
    <w:rsid w:val="00413B4F"/>
    <w:rsid w:val="00414CDF"/>
    <w:rsid w:val="00415CB7"/>
    <w:rsid w:val="0042010A"/>
    <w:rsid w:val="0042086E"/>
    <w:rsid w:val="004216B6"/>
    <w:rsid w:val="00422E34"/>
    <w:rsid w:val="004248E4"/>
    <w:rsid w:val="004249A9"/>
    <w:rsid w:val="00425C06"/>
    <w:rsid w:val="00431370"/>
    <w:rsid w:val="00432369"/>
    <w:rsid w:val="00433B66"/>
    <w:rsid w:val="00434ACC"/>
    <w:rsid w:val="00441B73"/>
    <w:rsid w:val="00443ED9"/>
    <w:rsid w:val="00444CA2"/>
    <w:rsid w:val="004462F3"/>
    <w:rsid w:val="00446488"/>
    <w:rsid w:val="00450814"/>
    <w:rsid w:val="00450FC7"/>
    <w:rsid w:val="004545AA"/>
    <w:rsid w:val="004560AD"/>
    <w:rsid w:val="0046017C"/>
    <w:rsid w:val="004612B9"/>
    <w:rsid w:val="00461CD6"/>
    <w:rsid w:val="0046227D"/>
    <w:rsid w:val="0046315C"/>
    <w:rsid w:val="0046323A"/>
    <w:rsid w:val="00463A20"/>
    <w:rsid w:val="004658AE"/>
    <w:rsid w:val="00467D29"/>
    <w:rsid w:val="00472FB2"/>
    <w:rsid w:val="00475054"/>
    <w:rsid w:val="00475ADC"/>
    <w:rsid w:val="004807F7"/>
    <w:rsid w:val="0048416A"/>
    <w:rsid w:val="00490423"/>
    <w:rsid w:val="00490EDE"/>
    <w:rsid w:val="0049681A"/>
    <w:rsid w:val="0049759E"/>
    <w:rsid w:val="004A074B"/>
    <w:rsid w:val="004A1904"/>
    <w:rsid w:val="004A1E31"/>
    <w:rsid w:val="004A2440"/>
    <w:rsid w:val="004A380C"/>
    <w:rsid w:val="004A5C3A"/>
    <w:rsid w:val="004A6064"/>
    <w:rsid w:val="004B0746"/>
    <w:rsid w:val="004B46CA"/>
    <w:rsid w:val="004B6EA6"/>
    <w:rsid w:val="004B7FED"/>
    <w:rsid w:val="004C17E0"/>
    <w:rsid w:val="004C29ED"/>
    <w:rsid w:val="004C4C4C"/>
    <w:rsid w:val="004C679D"/>
    <w:rsid w:val="004C6DC3"/>
    <w:rsid w:val="004D313B"/>
    <w:rsid w:val="004D3BA7"/>
    <w:rsid w:val="004D4225"/>
    <w:rsid w:val="004D7131"/>
    <w:rsid w:val="004E1A3B"/>
    <w:rsid w:val="004E2EF3"/>
    <w:rsid w:val="004E3D86"/>
    <w:rsid w:val="004E3FFA"/>
    <w:rsid w:val="004E629F"/>
    <w:rsid w:val="004F0946"/>
    <w:rsid w:val="004F2706"/>
    <w:rsid w:val="004F2B77"/>
    <w:rsid w:val="004F514A"/>
    <w:rsid w:val="00502B10"/>
    <w:rsid w:val="00502B1B"/>
    <w:rsid w:val="005050DD"/>
    <w:rsid w:val="00510539"/>
    <w:rsid w:val="00510F38"/>
    <w:rsid w:val="0051261D"/>
    <w:rsid w:val="00512B2C"/>
    <w:rsid w:val="00513E26"/>
    <w:rsid w:val="00514893"/>
    <w:rsid w:val="00516462"/>
    <w:rsid w:val="00520F45"/>
    <w:rsid w:val="0052122C"/>
    <w:rsid w:val="005219D6"/>
    <w:rsid w:val="005226EA"/>
    <w:rsid w:val="005233FC"/>
    <w:rsid w:val="00526847"/>
    <w:rsid w:val="005275FC"/>
    <w:rsid w:val="00532DC4"/>
    <w:rsid w:val="00541AAA"/>
    <w:rsid w:val="00545D38"/>
    <w:rsid w:val="005506BD"/>
    <w:rsid w:val="00550EB0"/>
    <w:rsid w:val="0055101F"/>
    <w:rsid w:val="0055476D"/>
    <w:rsid w:val="00556AEA"/>
    <w:rsid w:val="00573520"/>
    <w:rsid w:val="0057467D"/>
    <w:rsid w:val="00574C04"/>
    <w:rsid w:val="00575C9D"/>
    <w:rsid w:val="005777C3"/>
    <w:rsid w:val="005806A2"/>
    <w:rsid w:val="00585C58"/>
    <w:rsid w:val="005864E1"/>
    <w:rsid w:val="005908BA"/>
    <w:rsid w:val="005913A2"/>
    <w:rsid w:val="00591A1C"/>
    <w:rsid w:val="0059509F"/>
    <w:rsid w:val="005959DD"/>
    <w:rsid w:val="005A02B7"/>
    <w:rsid w:val="005A7412"/>
    <w:rsid w:val="005A77DE"/>
    <w:rsid w:val="005B0C78"/>
    <w:rsid w:val="005B19EE"/>
    <w:rsid w:val="005B38D8"/>
    <w:rsid w:val="005B4326"/>
    <w:rsid w:val="005B526D"/>
    <w:rsid w:val="005B641F"/>
    <w:rsid w:val="005B6D69"/>
    <w:rsid w:val="005B798B"/>
    <w:rsid w:val="005C44C1"/>
    <w:rsid w:val="005C6ADE"/>
    <w:rsid w:val="005C7078"/>
    <w:rsid w:val="005D02CC"/>
    <w:rsid w:val="005D0C7E"/>
    <w:rsid w:val="005D2AD4"/>
    <w:rsid w:val="005D3016"/>
    <w:rsid w:val="005D41B1"/>
    <w:rsid w:val="005D6004"/>
    <w:rsid w:val="005D6CC8"/>
    <w:rsid w:val="005E0E31"/>
    <w:rsid w:val="005E27FA"/>
    <w:rsid w:val="005E2D97"/>
    <w:rsid w:val="005E43FE"/>
    <w:rsid w:val="005E44E9"/>
    <w:rsid w:val="005E6D24"/>
    <w:rsid w:val="005E7998"/>
    <w:rsid w:val="005F0482"/>
    <w:rsid w:val="005F1626"/>
    <w:rsid w:val="005F1873"/>
    <w:rsid w:val="005F25A8"/>
    <w:rsid w:val="005F44EE"/>
    <w:rsid w:val="005F70FB"/>
    <w:rsid w:val="005F7928"/>
    <w:rsid w:val="006027D5"/>
    <w:rsid w:val="006037EA"/>
    <w:rsid w:val="00604CB4"/>
    <w:rsid w:val="00605BB9"/>
    <w:rsid w:val="00606A1B"/>
    <w:rsid w:val="0061586C"/>
    <w:rsid w:val="006178E5"/>
    <w:rsid w:val="006207DE"/>
    <w:rsid w:val="006234DC"/>
    <w:rsid w:val="006249A6"/>
    <w:rsid w:val="0062561D"/>
    <w:rsid w:val="00634F47"/>
    <w:rsid w:val="006401FC"/>
    <w:rsid w:val="00640373"/>
    <w:rsid w:val="00641139"/>
    <w:rsid w:val="00644300"/>
    <w:rsid w:val="00645A67"/>
    <w:rsid w:val="006475DE"/>
    <w:rsid w:val="0064768B"/>
    <w:rsid w:val="00647DEF"/>
    <w:rsid w:val="006539BB"/>
    <w:rsid w:val="00655E76"/>
    <w:rsid w:val="00660CD6"/>
    <w:rsid w:val="006614F1"/>
    <w:rsid w:val="00661816"/>
    <w:rsid w:val="00665F76"/>
    <w:rsid w:val="00670BA4"/>
    <w:rsid w:val="0067176B"/>
    <w:rsid w:val="006722B5"/>
    <w:rsid w:val="00672BE7"/>
    <w:rsid w:val="00675CC0"/>
    <w:rsid w:val="0068311F"/>
    <w:rsid w:val="00684886"/>
    <w:rsid w:val="00684E12"/>
    <w:rsid w:val="00686604"/>
    <w:rsid w:val="00686948"/>
    <w:rsid w:val="00686CED"/>
    <w:rsid w:val="00687597"/>
    <w:rsid w:val="006927A3"/>
    <w:rsid w:val="00692A69"/>
    <w:rsid w:val="006A06BD"/>
    <w:rsid w:val="006A5DBB"/>
    <w:rsid w:val="006A6019"/>
    <w:rsid w:val="006A6D86"/>
    <w:rsid w:val="006B0CEF"/>
    <w:rsid w:val="006B0EEB"/>
    <w:rsid w:val="006B12C0"/>
    <w:rsid w:val="006B19AA"/>
    <w:rsid w:val="006B4FC6"/>
    <w:rsid w:val="006C1E9A"/>
    <w:rsid w:val="006C2B29"/>
    <w:rsid w:val="006C3BC5"/>
    <w:rsid w:val="006C4BEF"/>
    <w:rsid w:val="006D1D0A"/>
    <w:rsid w:val="006D3CFA"/>
    <w:rsid w:val="006D7757"/>
    <w:rsid w:val="006E6819"/>
    <w:rsid w:val="006F0D96"/>
    <w:rsid w:val="006F1D0B"/>
    <w:rsid w:val="006F1EFC"/>
    <w:rsid w:val="006F41A5"/>
    <w:rsid w:val="006F4C3C"/>
    <w:rsid w:val="006F61FC"/>
    <w:rsid w:val="006F6CE3"/>
    <w:rsid w:val="0070077D"/>
    <w:rsid w:val="007065F1"/>
    <w:rsid w:val="007116C5"/>
    <w:rsid w:val="007125DF"/>
    <w:rsid w:val="007145C4"/>
    <w:rsid w:val="00714703"/>
    <w:rsid w:val="0071664E"/>
    <w:rsid w:val="00725DB0"/>
    <w:rsid w:val="007338C9"/>
    <w:rsid w:val="0073423D"/>
    <w:rsid w:val="007343E5"/>
    <w:rsid w:val="00734F9D"/>
    <w:rsid w:val="007369EC"/>
    <w:rsid w:val="007374BC"/>
    <w:rsid w:val="0074099C"/>
    <w:rsid w:val="00740CF7"/>
    <w:rsid w:val="0074356C"/>
    <w:rsid w:val="00744726"/>
    <w:rsid w:val="00745AEE"/>
    <w:rsid w:val="00750066"/>
    <w:rsid w:val="00752961"/>
    <w:rsid w:val="00752B1B"/>
    <w:rsid w:val="00753149"/>
    <w:rsid w:val="007537DE"/>
    <w:rsid w:val="00755172"/>
    <w:rsid w:val="00757412"/>
    <w:rsid w:val="00761020"/>
    <w:rsid w:val="00761ED1"/>
    <w:rsid w:val="00766881"/>
    <w:rsid w:val="007669AF"/>
    <w:rsid w:val="00766FF5"/>
    <w:rsid w:val="007702BB"/>
    <w:rsid w:val="007706B7"/>
    <w:rsid w:val="0077080D"/>
    <w:rsid w:val="007720F0"/>
    <w:rsid w:val="00773854"/>
    <w:rsid w:val="00774E36"/>
    <w:rsid w:val="00774F5D"/>
    <w:rsid w:val="00780D90"/>
    <w:rsid w:val="00780FB0"/>
    <w:rsid w:val="007818B7"/>
    <w:rsid w:val="00782234"/>
    <w:rsid w:val="0079238B"/>
    <w:rsid w:val="00792D27"/>
    <w:rsid w:val="007944C9"/>
    <w:rsid w:val="007954CD"/>
    <w:rsid w:val="007A0981"/>
    <w:rsid w:val="007A322D"/>
    <w:rsid w:val="007A4AF7"/>
    <w:rsid w:val="007B3FDD"/>
    <w:rsid w:val="007B4423"/>
    <w:rsid w:val="007C2446"/>
    <w:rsid w:val="007C26C7"/>
    <w:rsid w:val="007C32BD"/>
    <w:rsid w:val="007C4861"/>
    <w:rsid w:val="007C4E9F"/>
    <w:rsid w:val="007C550B"/>
    <w:rsid w:val="007D3EE3"/>
    <w:rsid w:val="007D7614"/>
    <w:rsid w:val="007D795A"/>
    <w:rsid w:val="007D7D99"/>
    <w:rsid w:val="007D7DA2"/>
    <w:rsid w:val="007E0C28"/>
    <w:rsid w:val="007E22E6"/>
    <w:rsid w:val="007E52F3"/>
    <w:rsid w:val="007F1F7C"/>
    <w:rsid w:val="007F4173"/>
    <w:rsid w:val="007F562E"/>
    <w:rsid w:val="00800574"/>
    <w:rsid w:val="00801BCE"/>
    <w:rsid w:val="00803283"/>
    <w:rsid w:val="00803EA4"/>
    <w:rsid w:val="00805371"/>
    <w:rsid w:val="00810B71"/>
    <w:rsid w:val="00813FB1"/>
    <w:rsid w:val="008152BE"/>
    <w:rsid w:val="008237EE"/>
    <w:rsid w:val="00824313"/>
    <w:rsid w:val="008248DD"/>
    <w:rsid w:val="008259BF"/>
    <w:rsid w:val="008260C4"/>
    <w:rsid w:val="008275AD"/>
    <w:rsid w:val="0083111B"/>
    <w:rsid w:val="00832292"/>
    <w:rsid w:val="008347F0"/>
    <w:rsid w:val="00834856"/>
    <w:rsid w:val="0083791F"/>
    <w:rsid w:val="00837DDF"/>
    <w:rsid w:val="00837DFD"/>
    <w:rsid w:val="00840806"/>
    <w:rsid w:val="00846F36"/>
    <w:rsid w:val="00850283"/>
    <w:rsid w:val="00851434"/>
    <w:rsid w:val="00851B8C"/>
    <w:rsid w:val="00852523"/>
    <w:rsid w:val="008557F0"/>
    <w:rsid w:val="00857CE5"/>
    <w:rsid w:val="008606CE"/>
    <w:rsid w:val="00864A26"/>
    <w:rsid w:val="008708B3"/>
    <w:rsid w:val="00872CA2"/>
    <w:rsid w:val="00874A9A"/>
    <w:rsid w:val="0087537B"/>
    <w:rsid w:val="00881FA3"/>
    <w:rsid w:val="008826E3"/>
    <w:rsid w:val="00883F62"/>
    <w:rsid w:val="008861C1"/>
    <w:rsid w:val="00887853"/>
    <w:rsid w:val="00887B7A"/>
    <w:rsid w:val="00892C4E"/>
    <w:rsid w:val="0089566C"/>
    <w:rsid w:val="00895A15"/>
    <w:rsid w:val="008A226D"/>
    <w:rsid w:val="008A7183"/>
    <w:rsid w:val="008A7F4E"/>
    <w:rsid w:val="008B0052"/>
    <w:rsid w:val="008B2688"/>
    <w:rsid w:val="008B5021"/>
    <w:rsid w:val="008B6C73"/>
    <w:rsid w:val="008B73BA"/>
    <w:rsid w:val="008B782B"/>
    <w:rsid w:val="008C2CCF"/>
    <w:rsid w:val="008C537A"/>
    <w:rsid w:val="008C696F"/>
    <w:rsid w:val="008D1EBC"/>
    <w:rsid w:val="008D4411"/>
    <w:rsid w:val="008D5BA4"/>
    <w:rsid w:val="008D6165"/>
    <w:rsid w:val="008D70BD"/>
    <w:rsid w:val="008D7992"/>
    <w:rsid w:val="008E3780"/>
    <w:rsid w:val="008F0C0F"/>
    <w:rsid w:val="008F24E0"/>
    <w:rsid w:val="008F3E1C"/>
    <w:rsid w:val="009005A9"/>
    <w:rsid w:val="00901198"/>
    <w:rsid w:val="009011E4"/>
    <w:rsid w:val="0090254A"/>
    <w:rsid w:val="0090506F"/>
    <w:rsid w:val="00907676"/>
    <w:rsid w:val="0091461E"/>
    <w:rsid w:val="00915D12"/>
    <w:rsid w:val="00916154"/>
    <w:rsid w:val="00920575"/>
    <w:rsid w:val="00925014"/>
    <w:rsid w:val="00926B35"/>
    <w:rsid w:val="00932740"/>
    <w:rsid w:val="00934C11"/>
    <w:rsid w:val="00941098"/>
    <w:rsid w:val="0094147D"/>
    <w:rsid w:val="00941E16"/>
    <w:rsid w:val="00942A28"/>
    <w:rsid w:val="0094462A"/>
    <w:rsid w:val="00945624"/>
    <w:rsid w:val="00946002"/>
    <w:rsid w:val="00946F04"/>
    <w:rsid w:val="00947F59"/>
    <w:rsid w:val="00947FF5"/>
    <w:rsid w:val="0095220D"/>
    <w:rsid w:val="00955A6D"/>
    <w:rsid w:val="00956397"/>
    <w:rsid w:val="00957BE0"/>
    <w:rsid w:val="0096400D"/>
    <w:rsid w:val="00966015"/>
    <w:rsid w:val="00970CF1"/>
    <w:rsid w:val="0097140D"/>
    <w:rsid w:val="00972427"/>
    <w:rsid w:val="0097409F"/>
    <w:rsid w:val="009750D0"/>
    <w:rsid w:val="00976AE9"/>
    <w:rsid w:val="00981270"/>
    <w:rsid w:val="00982E76"/>
    <w:rsid w:val="00984120"/>
    <w:rsid w:val="009925EC"/>
    <w:rsid w:val="00995E7C"/>
    <w:rsid w:val="009973D6"/>
    <w:rsid w:val="009A0A33"/>
    <w:rsid w:val="009A1FC0"/>
    <w:rsid w:val="009A6598"/>
    <w:rsid w:val="009B03B0"/>
    <w:rsid w:val="009C0035"/>
    <w:rsid w:val="009C4AC6"/>
    <w:rsid w:val="009D0729"/>
    <w:rsid w:val="009D1570"/>
    <w:rsid w:val="009D79E4"/>
    <w:rsid w:val="009E45A2"/>
    <w:rsid w:val="009F4615"/>
    <w:rsid w:val="00A03FA1"/>
    <w:rsid w:val="00A059A2"/>
    <w:rsid w:val="00A06072"/>
    <w:rsid w:val="00A1172E"/>
    <w:rsid w:val="00A15FCB"/>
    <w:rsid w:val="00A16F17"/>
    <w:rsid w:val="00A17BD0"/>
    <w:rsid w:val="00A20D93"/>
    <w:rsid w:val="00A32277"/>
    <w:rsid w:val="00A33D81"/>
    <w:rsid w:val="00A34371"/>
    <w:rsid w:val="00A352C9"/>
    <w:rsid w:val="00A37362"/>
    <w:rsid w:val="00A43F53"/>
    <w:rsid w:val="00A5159D"/>
    <w:rsid w:val="00A5473E"/>
    <w:rsid w:val="00A55409"/>
    <w:rsid w:val="00A554FC"/>
    <w:rsid w:val="00A55B9C"/>
    <w:rsid w:val="00A5626F"/>
    <w:rsid w:val="00A6040F"/>
    <w:rsid w:val="00A6449B"/>
    <w:rsid w:val="00A64805"/>
    <w:rsid w:val="00A64F7B"/>
    <w:rsid w:val="00A70091"/>
    <w:rsid w:val="00A71513"/>
    <w:rsid w:val="00A71ACF"/>
    <w:rsid w:val="00A7339E"/>
    <w:rsid w:val="00A75302"/>
    <w:rsid w:val="00A7610B"/>
    <w:rsid w:val="00A76751"/>
    <w:rsid w:val="00A816BF"/>
    <w:rsid w:val="00A821E3"/>
    <w:rsid w:val="00A82C1F"/>
    <w:rsid w:val="00A847DD"/>
    <w:rsid w:val="00A84807"/>
    <w:rsid w:val="00A86A9D"/>
    <w:rsid w:val="00A86E77"/>
    <w:rsid w:val="00A93E43"/>
    <w:rsid w:val="00A967A4"/>
    <w:rsid w:val="00A96D8E"/>
    <w:rsid w:val="00AA0C82"/>
    <w:rsid w:val="00AA1575"/>
    <w:rsid w:val="00AA28BC"/>
    <w:rsid w:val="00AA7A05"/>
    <w:rsid w:val="00AB45BD"/>
    <w:rsid w:val="00AB49B9"/>
    <w:rsid w:val="00AB7189"/>
    <w:rsid w:val="00AC250A"/>
    <w:rsid w:val="00AC29AE"/>
    <w:rsid w:val="00AC3F39"/>
    <w:rsid w:val="00AC44A9"/>
    <w:rsid w:val="00AC5804"/>
    <w:rsid w:val="00AD095C"/>
    <w:rsid w:val="00AD2513"/>
    <w:rsid w:val="00AD3F0D"/>
    <w:rsid w:val="00AD73AC"/>
    <w:rsid w:val="00AE0E5A"/>
    <w:rsid w:val="00AE1BE3"/>
    <w:rsid w:val="00AE539F"/>
    <w:rsid w:val="00AF3037"/>
    <w:rsid w:val="00AF4600"/>
    <w:rsid w:val="00AF544B"/>
    <w:rsid w:val="00AF6507"/>
    <w:rsid w:val="00AF6580"/>
    <w:rsid w:val="00AF6A74"/>
    <w:rsid w:val="00AF6EE4"/>
    <w:rsid w:val="00B003B5"/>
    <w:rsid w:val="00B0078F"/>
    <w:rsid w:val="00B009BD"/>
    <w:rsid w:val="00B01481"/>
    <w:rsid w:val="00B02FA8"/>
    <w:rsid w:val="00B03919"/>
    <w:rsid w:val="00B05AA7"/>
    <w:rsid w:val="00B061A4"/>
    <w:rsid w:val="00B1019C"/>
    <w:rsid w:val="00B10585"/>
    <w:rsid w:val="00B10CF1"/>
    <w:rsid w:val="00B12946"/>
    <w:rsid w:val="00B168DF"/>
    <w:rsid w:val="00B177A1"/>
    <w:rsid w:val="00B21AFE"/>
    <w:rsid w:val="00B230B7"/>
    <w:rsid w:val="00B26DB4"/>
    <w:rsid w:val="00B32335"/>
    <w:rsid w:val="00B32F74"/>
    <w:rsid w:val="00B333F0"/>
    <w:rsid w:val="00B335BD"/>
    <w:rsid w:val="00B35157"/>
    <w:rsid w:val="00B353AA"/>
    <w:rsid w:val="00B3595A"/>
    <w:rsid w:val="00B362D2"/>
    <w:rsid w:val="00B364DB"/>
    <w:rsid w:val="00B44709"/>
    <w:rsid w:val="00B461A3"/>
    <w:rsid w:val="00B46C88"/>
    <w:rsid w:val="00B47DF4"/>
    <w:rsid w:val="00B60780"/>
    <w:rsid w:val="00B60920"/>
    <w:rsid w:val="00B614B8"/>
    <w:rsid w:val="00B656FE"/>
    <w:rsid w:val="00B65A08"/>
    <w:rsid w:val="00B67958"/>
    <w:rsid w:val="00B70471"/>
    <w:rsid w:val="00B70C56"/>
    <w:rsid w:val="00B71D9E"/>
    <w:rsid w:val="00B725F6"/>
    <w:rsid w:val="00B80F36"/>
    <w:rsid w:val="00B8250E"/>
    <w:rsid w:val="00B87FD5"/>
    <w:rsid w:val="00B924A0"/>
    <w:rsid w:val="00B93C0B"/>
    <w:rsid w:val="00B93D57"/>
    <w:rsid w:val="00B96857"/>
    <w:rsid w:val="00BA2971"/>
    <w:rsid w:val="00BA3303"/>
    <w:rsid w:val="00BA3FD5"/>
    <w:rsid w:val="00BB0A5B"/>
    <w:rsid w:val="00BB1514"/>
    <w:rsid w:val="00BB25B0"/>
    <w:rsid w:val="00BB2969"/>
    <w:rsid w:val="00BB5069"/>
    <w:rsid w:val="00BB6386"/>
    <w:rsid w:val="00BC0322"/>
    <w:rsid w:val="00BC1E65"/>
    <w:rsid w:val="00BC2D8E"/>
    <w:rsid w:val="00BC5A21"/>
    <w:rsid w:val="00BC5AED"/>
    <w:rsid w:val="00BC5E8D"/>
    <w:rsid w:val="00BC699E"/>
    <w:rsid w:val="00BC77F9"/>
    <w:rsid w:val="00BC7D17"/>
    <w:rsid w:val="00BD0C51"/>
    <w:rsid w:val="00BD1315"/>
    <w:rsid w:val="00BD2788"/>
    <w:rsid w:val="00BD43CC"/>
    <w:rsid w:val="00BD6343"/>
    <w:rsid w:val="00BD7E8C"/>
    <w:rsid w:val="00BE1D20"/>
    <w:rsid w:val="00BE4A08"/>
    <w:rsid w:val="00BE691F"/>
    <w:rsid w:val="00BE6C09"/>
    <w:rsid w:val="00BF3D36"/>
    <w:rsid w:val="00BF427F"/>
    <w:rsid w:val="00BF6ABD"/>
    <w:rsid w:val="00C01B70"/>
    <w:rsid w:val="00C0270D"/>
    <w:rsid w:val="00C02EBA"/>
    <w:rsid w:val="00C06A04"/>
    <w:rsid w:val="00C1078B"/>
    <w:rsid w:val="00C108D1"/>
    <w:rsid w:val="00C1744B"/>
    <w:rsid w:val="00C22CC3"/>
    <w:rsid w:val="00C22CFA"/>
    <w:rsid w:val="00C22D27"/>
    <w:rsid w:val="00C24E90"/>
    <w:rsid w:val="00C25CBC"/>
    <w:rsid w:val="00C30E7C"/>
    <w:rsid w:val="00C326F2"/>
    <w:rsid w:val="00C327DB"/>
    <w:rsid w:val="00C33B4F"/>
    <w:rsid w:val="00C42D25"/>
    <w:rsid w:val="00C4396A"/>
    <w:rsid w:val="00C44830"/>
    <w:rsid w:val="00C47524"/>
    <w:rsid w:val="00C51585"/>
    <w:rsid w:val="00C54ADC"/>
    <w:rsid w:val="00C54E8D"/>
    <w:rsid w:val="00C56728"/>
    <w:rsid w:val="00C570EA"/>
    <w:rsid w:val="00C6374A"/>
    <w:rsid w:val="00C65368"/>
    <w:rsid w:val="00C66467"/>
    <w:rsid w:val="00C740ED"/>
    <w:rsid w:val="00C76BF3"/>
    <w:rsid w:val="00C8063A"/>
    <w:rsid w:val="00C84FF3"/>
    <w:rsid w:val="00C874D5"/>
    <w:rsid w:val="00C9100C"/>
    <w:rsid w:val="00C947E2"/>
    <w:rsid w:val="00C9592F"/>
    <w:rsid w:val="00C96E42"/>
    <w:rsid w:val="00C97990"/>
    <w:rsid w:val="00CA06A5"/>
    <w:rsid w:val="00CB1AD5"/>
    <w:rsid w:val="00CB26FB"/>
    <w:rsid w:val="00CB2D76"/>
    <w:rsid w:val="00CB4018"/>
    <w:rsid w:val="00CB445C"/>
    <w:rsid w:val="00CB524D"/>
    <w:rsid w:val="00CC0E0F"/>
    <w:rsid w:val="00CC29E6"/>
    <w:rsid w:val="00CC3720"/>
    <w:rsid w:val="00CC3C85"/>
    <w:rsid w:val="00CC7089"/>
    <w:rsid w:val="00CD351D"/>
    <w:rsid w:val="00CE31FC"/>
    <w:rsid w:val="00CE5828"/>
    <w:rsid w:val="00CE5B0B"/>
    <w:rsid w:val="00CE6FD6"/>
    <w:rsid w:val="00CF1216"/>
    <w:rsid w:val="00CF26E5"/>
    <w:rsid w:val="00CF4660"/>
    <w:rsid w:val="00CF705C"/>
    <w:rsid w:val="00CF74D3"/>
    <w:rsid w:val="00D024E1"/>
    <w:rsid w:val="00D04187"/>
    <w:rsid w:val="00D0437B"/>
    <w:rsid w:val="00D06366"/>
    <w:rsid w:val="00D063DE"/>
    <w:rsid w:val="00D12060"/>
    <w:rsid w:val="00D141B3"/>
    <w:rsid w:val="00D1448C"/>
    <w:rsid w:val="00D20C18"/>
    <w:rsid w:val="00D21096"/>
    <w:rsid w:val="00D21900"/>
    <w:rsid w:val="00D228AE"/>
    <w:rsid w:val="00D23392"/>
    <w:rsid w:val="00D264A0"/>
    <w:rsid w:val="00D34FAE"/>
    <w:rsid w:val="00D36DB3"/>
    <w:rsid w:val="00D43EDD"/>
    <w:rsid w:val="00D44751"/>
    <w:rsid w:val="00D462E3"/>
    <w:rsid w:val="00D467F8"/>
    <w:rsid w:val="00D47533"/>
    <w:rsid w:val="00D477D1"/>
    <w:rsid w:val="00D54270"/>
    <w:rsid w:val="00D55F7E"/>
    <w:rsid w:val="00D57069"/>
    <w:rsid w:val="00D600FF"/>
    <w:rsid w:val="00D6207F"/>
    <w:rsid w:val="00D62CAC"/>
    <w:rsid w:val="00D63F0B"/>
    <w:rsid w:val="00D64D58"/>
    <w:rsid w:val="00D670D6"/>
    <w:rsid w:val="00D711E6"/>
    <w:rsid w:val="00D7373E"/>
    <w:rsid w:val="00D73B5A"/>
    <w:rsid w:val="00D73CD8"/>
    <w:rsid w:val="00D802C0"/>
    <w:rsid w:val="00D87D60"/>
    <w:rsid w:val="00D94BC0"/>
    <w:rsid w:val="00DA5A0C"/>
    <w:rsid w:val="00DB0372"/>
    <w:rsid w:val="00DB1E41"/>
    <w:rsid w:val="00DB4B99"/>
    <w:rsid w:val="00DB5404"/>
    <w:rsid w:val="00DB59AF"/>
    <w:rsid w:val="00DC3DFE"/>
    <w:rsid w:val="00DC3E86"/>
    <w:rsid w:val="00DC7459"/>
    <w:rsid w:val="00DD2EA5"/>
    <w:rsid w:val="00DD3054"/>
    <w:rsid w:val="00DE1A70"/>
    <w:rsid w:val="00DE24F7"/>
    <w:rsid w:val="00DE2F19"/>
    <w:rsid w:val="00DE30CF"/>
    <w:rsid w:val="00DE4952"/>
    <w:rsid w:val="00DE6F5E"/>
    <w:rsid w:val="00DF4428"/>
    <w:rsid w:val="00DF4C5A"/>
    <w:rsid w:val="00DF6639"/>
    <w:rsid w:val="00DF6C56"/>
    <w:rsid w:val="00E00056"/>
    <w:rsid w:val="00E00975"/>
    <w:rsid w:val="00E025A6"/>
    <w:rsid w:val="00E07EB5"/>
    <w:rsid w:val="00E134D9"/>
    <w:rsid w:val="00E147E9"/>
    <w:rsid w:val="00E21EFF"/>
    <w:rsid w:val="00E22057"/>
    <w:rsid w:val="00E2225A"/>
    <w:rsid w:val="00E226C1"/>
    <w:rsid w:val="00E231A3"/>
    <w:rsid w:val="00E2409D"/>
    <w:rsid w:val="00E251F5"/>
    <w:rsid w:val="00E25FBA"/>
    <w:rsid w:val="00E33DD3"/>
    <w:rsid w:val="00E34995"/>
    <w:rsid w:val="00E406A5"/>
    <w:rsid w:val="00E40B93"/>
    <w:rsid w:val="00E45E5F"/>
    <w:rsid w:val="00E47844"/>
    <w:rsid w:val="00E51538"/>
    <w:rsid w:val="00E54CBD"/>
    <w:rsid w:val="00E5532A"/>
    <w:rsid w:val="00E558A6"/>
    <w:rsid w:val="00E5622B"/>
    <w:rsid w:val="00E604FF"/>
    <w:rsid w:val="00E60D0B"/>
    <w:rsid w:val="00E663B4"/>
    <w:rsid w:val="00E70066"/>
    <w:rsid w:val="00E757E5"/>
    <w:rsid w:val="00E77E67"/>
    <w:rsid w:val="00E80C1F"/>
    <w:rsid w:val="00E82F09"/>
    <w:rsid w:val="00E90CCA"/>
    <w:rsid w:val="00E964A6"/>
    <w:rsid w:val="00E968CA"/>
    <w:rsid w:val="00EA1CBA"/>
    <w:rsid w:val="00EA39D5"/>
    <w:rsid w:val="00EA61DF"/>
    <w:rsid w:val="00EB0731"/>
    <w:rsid w:val="00EB148D"/>
    <w:rsid w:val="00EB2EB8"/>
    <w:rsid w:val="00EB46EB"/>
    <w:rsid w:val="00EB6CC7"/>
    <w:rsid w:val="00EC05C9"/>
    <w:rsid w:val="00EC077B"/>
    <w:rsid w:val="00EC21E3"/>
    <w:rsid w:val="00ED417E"/>
    <w:rsid w:val="00ED672E"/>
    <w:rsid w:val="00ED74A4"/>
    <w:rsid w:val="00EE07BB"/>
    <w:rsid w:val="00EE0835"/>
    <w:rsid w:val="00EE2E49"/>
    <w:rsid w:val="00EE2FD4"/>
    <w:rsid w:val="00EE5243"/>
    <w:rsid w:val="00EF4F0D"/>
    <w:rsid w:val="00EF5F9A"/>
    <w:rsid w:val="00EF7CDF"/>
    <w:rsid w:val="00F03CF0"/>
    <w:rsid w:val="00F12C75"/>
    <w:rsid w:val="00F16A62"/>
    <w:rsid w:val="00F227DD"/>
    <w:rsid w:val="00F3709B"/>
    <w:rsid w:val="00F37810"/>
    <w:rsid w:val="00F46267"/>
    <w:rsid w:val="00F502A7"/>
    <w:rsid w:val="00F5043B"/>
    <w:rsid w:val="00F51715"/>
    <w:rsid w:val="00F53FFB"/>
    <w:rsid w:val="00F71E63"/>
    <w:rsid w:val="00F7205D"/>
    <w:rsid w:val="00F73F63"/>
    <w:rsid w:val="00F73FC0"/>
    <w:rsid w:val="00F74A49"/>
    <w:rsid w:val="00F76295"/>
    <w:rsid w:val="00F763F1"/>
    <w:rsid w:val="00F768A5"/>
    <w:rsid w:val="00F8085E"/>
    <w:rsid w:val="00F80E70"/>
    <w:rsid w:val="00F82E77"/>
    <w:rsid w:val="00F857B6"/>
    <w:rsid w:val="00F8790C"/>
    <w:rsid w:val="00F9049A"/>
    <w:rsid w:val="00F90EF0"/>
    <w:rsid w:val="00F957F2"/>
    <w:rsid w:val="00F95D09"/>
    <w:rsid w:val="00F95F64"/>
    <w:rsid w:val="00FA06DD"/>
    <w:rsid w:val="00FA0C54"/>
    <w:rsid w:val="00FA41CC"/>
    <w:rsid w:val="00FA674F"/>
    <w:rsid w:val="00FA6EF5"/>
    <w:rsid w:val="00FA6EFD"/>
    <w:rsid w:val="00FB3107"/>
    <w:rsid w:val="00FB34B3"/>
    <w:rsid w:val="00FC296A"/>
    <w:rsid w:val="00FC30F2"/>
    <w:rsid w:val="00FC4CEE"/>
    <w:rsid w:val="00FC7B7B"/>
    <w:rsid w:val="00FD01C3"/>
    <w:rsid w:val="00FD13AE"/>
    <w:rsid w:val="00FD2523"/>
    <w:rsid w:val="00FD35BE"/>
    <w:rsid w:val="00FE0B2C"/>
    <w:rsid w:val="00FE4B51"/>
    <w:rsid w:val="00FE5BF0"/>
    <w:rsid w:val="00FF4B81"/>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JP Normal"/>
    <w:qFormat/>
    <w:rsid w:val="00D54270"/>
    <w:pPr>
      <w:spacing w:line="259" w:lineRule="auto"/>
      <w:ind w:left="578"/>
      <w:jc w:val="both"/>
    </w:pPr>
    <w:rPr>
      <w:rFonts w:ascii="Tahoma" w:hAnsi="Tahoma"/>
      <w:sz w:val="20"/>
      <w:lang w:eastAsia="en-US"/>
    </w:rPr>
  </w:style>
  <w:style w:type="paragraph" w:styleId="Heading1">
    <w:name w:val="heading 1"/>
    <w:aliases w:val="GJP 1 Heading"/>
    <w:basedOn w:val="Normal"/>
    <w:next w:val="Normal"/>
    <w:link w:val="Heading1Char"/>
    <w:autoRedefine/>
    <w:uiPriority w:val="99"/>
    <w:qFormat/>
    <w:rsid w:val="00AD73AC"/>
    <w:pPr>
      <w:keepNext/>
      <w:keepLines/>
      <w:numPr>
        <w:numId w:val="1"/>
      </w:numPr>
      <w:outlineLvl w:val="0"/>
    </w:pPr>
    <w:rPr>
      <w:rFonts w:eastAsia="Times New Roman" w:cs="Tahoma"/>
      <w:b/>
      <w:caps/>
      <w:sz w:val="24"/>
      <w:szCs w:val="20"/>
    </w:rPr>
  </w:style>
  <w:style w:type="paragraph" w:styleId="Heading2">
    <w:name w:val="heading 2"/>
    <w:aliases w:val="GJP Numbered Para"/>
    <w:basedOn w:val="Normal"/>
    <w:next w:val="Normal"/>
    <w:link w:val="Heading2Char"/>
    <w:autoRedefine/>
    <w:uiPriority w:val="99"/>
    <w:qFormat/>
    <w:rsid w:val="00510539"/>
    <w:pPr>
      <w:keepNext/>
      <w:numPr>
        <w:ilvl w:val="1"/>
        <w:numId w:val="1"/>
      </w:numPr>
      <w:outlineLvl w:val="1"/>
    </w:pPr>
    <w:rPr>
      <w:rFonts w:eastAsia="Times New Roman" w:cs="Tahoma"/>
      <w:szCs w:val="20"/>
    </w:rPr>
  </w:style>
  <w:style w:type="paragraph" w:styleId="Heading3">
    <w:name w:val="heading 3"/>
    <w:aliases w:val="GJP 2 Heading"/>
    <w:basedOn w:val="Normal"/>
    <w:next w:val="Normal"/>
    <w:link w:val="Heading3Char"/>
    <w:autoRedefine/>
    <w:uiPriority w:val="99"/>
    <w:qFormat/>
    <w:rsid w:val="00725DB0"/>
    <w:pPr>
      <w:keepNext/>
      <w:keepLines/>
      <w:outlineLvl w:val="2"/>
    </w:pPr>
    <w:rPr>
      <w:rFonts w:eastAsia="Times New Roman" w:cs="Tahoma"/>
      <w:szCs w:val="20"/>
      <w:u w:val="single"/>
    </w:rPr>
  </w:style>
  <w:style w:type="paragraph" w:styleId="Heading4">
    <w:name w:val="heading 4"/>
    <w:aliases w:val="GJP 3 Heading"/>
    <w:basedOn w:val="Normal"/>
    <w:next w:val="Normal"/>
    <w:link w:val="Heading4Char"/>
    <w:uiPriority w:val="99"/>
    <w:qFormat/>
    <w:rsid w:val="00350F1C"/>
    <w:pPr>
      <w:keepNext/>
      <w:keepLines/>
      <w:outlineLvl w:val="3"/>
    </w:pPr>
    <w:rPr>
      <w:rFonts w:eastAsia="Times New Roman"/>
      <w:iCs/>
      <w:u w:val="single"/>
    </w:rPr>
  </w:style>
  <w:style w:type="paragraph" w:styleId="Heading5">
    <w:name w:val="heading 5"/>
    <w:aliases w:val="GJP 4 Heading"/>
    <w:basedOn w:val="Normal"/>
    <w:next w:val="Normal"/>
    <w:link w:val="Heading5Char"/>
    <w:uiPriority w:val="99"/>
    <w:qFormat/>
    <w:rsid w:val="00350F1C"/>
    <w:pPr>
      <w:keepNext/>
      <w:keepLines/>
      <w:outlineLvl w:val="4"/>
    </w:pPr>
    <w:rPr>
      <w:rFonts w:eastAsia="Times New Roman"/>
      <w:i/>
    </w:rPr>
  </w:style>
  <w:style w:type="paragraph" w:styleId="Heading6">
    <w:name w:val="heading 6"/>
    <w:aliases w:val="GJP Caption"/>
    <w:basedOn w:val="Normal"/>
    <w:next w:val="Normal"/>
    <w:link w:val="Heading6Char"/>
    <w:uiPriority w:val="99"/>
    <w:qFormat/>
    <w:rsid w:val="00AA28BC"/>
    <w:pPr>
      <w:keepNext/>
      <w:keepLines/>
      <w:outlineLvl w:val="5"/>
    </w:pPr>
    <w:rPr>
      <w:rFonts w:eastAsia="Times New Roman"/>
      <w:i/>
      <w:sz w:val="16"/>
    </w:rPr>
  </w:style>
  <w:style w:type="paragraph" w:styleId="Heading7">
    <w:name w:val="heading 7"/>
    <w:basedOn w:val="Normal"/>
    <w:next w:val="Normal"/>
    <w:link w:val="Heading7Char"/>
    <w:uiPriority w:val="99"/>
    <w:qFormat/>
    <w:rsid w:val="000C1930"/>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0C1930"/>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0C1930"/>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JP 1 Heading Char"/>
    <w:basedOn w:val="DefaultParagraphFont"/>
    <w:link w:val="Heading1"/>
    <w:uiPriority w:val="99"/>
    <w:locked/>
    <w:rsid w:val="00AD73AC"/>
    <w:rPr>
      <w:rFonts w:ascii="Tahoma" w:hAnsi="Tahoma" w:cs="Tahoma"/>
      <w:b/>
      <w:caps/>
      <w:sz w:val="20"/>
      <w:szCs w:val="20"/>
    </w:rPr>
  </w:style>
  <w:style w:type="character" w:customStyle="1" w:styleId="Heading2Char">
    <w:name w:val="Heading 2 Char"/>
    <w:aliases w:val="GJP Numbered Para Char"/>
    <w:basedOn w:val="DefaultParagraphFont"/>
    <w:link w:val="Heading2"/>
    <w:uiPriority w:val="99"/>
    <w:locked/>
    <w:rsid w:val="00510539"/>
    <w:rPr>
      <w:rFonts w:ascii="Tahoma" w:hAnsi="Tahoma" w:cs="Tahoma"/>
      <w:sz w:val="20"/>
      <w:szCs w:val="20"/>
    </w:rPr>
  </w:style>
  <w:style w:type="character" w:customStyle="1" w:styleId="Heading3Char">
    <w:name w:val="Heading 3 Char"/>
    <w:aliases w:val="GJP 2 Heading Char"/>
    <w:basedOn w:val="DefaultParagraphFont"/>
    <w:link w:val="Heading3"/>
    <w:uiPriority w:val="99"/>
    <w:locked/>
    <w:rsid w:val="00725DB0"/>
    <w:rPr>
      <w:rFonts w:ascii="Tahoma" w:hAnsi="Tahoma" w:cs="Tahoma"/>
      <w:sz w:val="20"/>
      <w:szCs w:val="20"/>
      <w:u w:val="single"/>
    </w:rPr>
  </w:style>
  <w:style w:type="character" w:customStyle="1" w:styleId="Heading4Char">
    <w:name w:val="Heading 4 Char"/>
    <w:aliases w:val="GJP 3 Heading Char"/>
    <w:basedOn w:val="DefaultParagraphFont"/>
    <w:link w:val="Heading4"/>
    <w:uiPriority w:val="99"/>
    <w:locked/>
    <w:rsid w:val="00350F1C"/>
    <w:rPr>
      <w:rFonts w:ascii="Tahoma" w:hAnsi="Tahoma" w:cs="Times New Roman"/>
      <w:iCs/>
      <w:sz w:val="20"/>
      <w:u w:val="single"/>
    </w:rPr>
  </w:style>
  <w:style w:type="character" w:customStyle="1" w:styleId="Heading5Char">
    <w:name w:val="Heading 5 Char"/>
    <w:aliases w:val="GJP 4 Heading Char"/>
    <w:basedOn w:val="DefaultParagraphFont"/>
    <w:link w:val="Heading5"/>
    <w:uiPriority w:val="99"/>
    <w:locked/>
    <w:rsid w:val="00350F1C"/>
    <w:rPr>
      <w:rFonts w:ascii="Tahoma" w:hAnsi="Tahoma" w:cs="Times New Roman"/>
      <w:i/>
      <w:sz w:val="20"/>
    </w:rPr>
  </w:style>
  <w:style w:type="character" w:customStyle="1" w:styleId="Heading6Char">
    <w:name w:val="Heading 6 Char"/>
    <w:aliases w:val="GJP Caption Char"/>
    <w:basedOn w:val="DefaultParagraphFont"/>
    <w:link w:val="Heading6"/>
    <w:uiPriority w:val="99"/>
    <w:locked/>
    <w:rsid w:val="00AA28BC"/>
    <w:rPr>
      <w:rFonts w:ascii="Tahoma" w:hAnsi="Tahoma" w:cs="Times New Roman"/>
      <w:i/>
      <w:sz w:val="16"/>
    </w:rPr>
  </w:style>
  <w:style w:type="character" w:customStyle="1" w:styleId="Heading7Char">
    <w:name w:val="Heading 7 Char"/>
    <w:basedOn w:val="DefaultParagraphFont"/>
    <w:link w:val="Heading7"/>
    <w:uiPriority w:val="99"/>
    <w:locked/>
    <w:rsid w:val="000C1930"/>
    <w:rPr>
      <w:rFonts w:ascii="Calibri Light" w:hAnsi="Calibri Light" w:cs="Times New Roman"/>
      <w:i/>
      <w:iCs/>
      <w:color w:val="1F4D78"/>
      <w:sz w:val="20"/>
    </w:rPr>
  </w:style>
  <w:style w:type="character" w:customStyle="1" w:styleId="Heading8Char">
    <w:name w:val="Heading 8 Char"/>
    <w:basedOn w:val="DefaultParagraphFont"/>
    <w:link w:val="Heading8"/>
    <w:uiPriority w:val="99"/>
    <w:semiHidden/>
    <w:locked/>
    <w:rsid w:val="000C1930"/>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0C1930"/>
    <w:rPr>
      <w:rFonts w:ascii="Calibri Light" w:hAnsi="Calibri Light" w:cs="Times New Roman"/>
      <w:i/>
      <w:iCs/>
      <w:color w:val="272727"/>
      <w:sz w:val="21"/>
      <w:szCs w:val="21"/>
    </w:rPr>
  </w:style>
  <w:style w:type="paragraph" w:styleId="NoSpacing">
    <w:name w:val="No Spacing"/>
    <w:uiPriority w:val="99"/>
    <w:qFormat/>
    <w:rsid w:val="00057737"/>
    <w:pPr>
      <w:jc w:val="both"/>
    </w:pPr>
    <w:rPr>
      <w:rFonts w:ascii="Tahoma" w:hAnsi="Tahoma"/>
      <w:sz w:val="20"/>
      <w:lang w:eastAsia="en-US"/>
    </w:rPr>
  </w:style>
  <w:style w:type="paragraph" w:styleId="ListParagraph">
    <w:name w:val="List Paragraph"/>
    <w:basedOn w:val="Normal"/>
    <w:uiPriority w:val="34"/>
    <w:qFormat/>
    <w:rsid w:val="00057737"/>
    <w:pPr>
      <w:contextualSpacing/>
    </w:pPr>
  </w:style>
  <w:style w:type="paragraph" w:styleId="Title">
    <w:name w:val="Title"/>
    <w:aliases w:val="GJP TITLE"/>
    <w:basedOn w:val="Normal"/>
    <w:next w:val="Normal"/>
    <w:link w:val="TitleChar"/>
    <w:uiPriority w:val="99"/>
    <w:qFormat/>
    <w:rsid w:val="000C1930"/>
    <w:pPr>
      <w:spacing w:line="240" w:lineRule="auto"/>
      <w:contextualSpacing/>
    </w:pPr>
    <w:rPr>
      <w:rFonts w:eastAsia="Times New Roman"/>
      <w:b/>
      <w:caps/>
      <w:spacing w:val="-10"/>
      <w:kern w:val="28"/>
      <w:sz w:val="24"/>
      <w:szCs w:val="56"/>
    </w:rPr>
  </w:style>
  <w:style w:type="character" w:customStyle="1" w:styleId="TitleChar">
    <w:name w:val="Title Char"/>
    <w:aliases w:val="GJP TITLE Char"/>
    <w:basedOn w:val="DefaultParagraphFont"/>
    <w:link w:val="Title"/>
    <w:uiPriority w:val="99"/>
    <w:locked/>
    <w:rsid w:val="000C1930"/>
    <w:rPr>
      <w:rFonts w:ascii="Tahoma" w:hAnsi="Tahoma" w:cs="Times New Roman"/>
      <w:b/>
      <w:caps/>
      <w:spacing w:val="-10"/>
      <w:kern w:val="28"/>
      <w:sz w:val="56"/>
      <w:szCs w:val="56"/>
    </w:rPr>
  </w:style>
  <w:style w:type="paragraph" w:styleId="Header">
    <w:name w:val="header"/>
    <w:basedOn w:val="Normal"/>
    <w:link w:val="HeaderChar"/>
    <w:uiPriority w:val="99"/>
    <w:rsid w:val="00475ADC"/>
    <w:pPr>
      <w:tabs>
        <w:tab w:val="center" w:pos="4513"/>
        <w:tab w:val="right" w:pos="9026"/>
      </w:tabs>
      <w:spacing w:line="240" w:lineRule="auto"/>
    </w:pPr>
  </w:style>
  <w:style w:type="character" w:customStyle="1" w:styleId="HeaderChar">
    <w:name w:val="Header Char"/>
    <w:basedOn w:val="DefaultParagraphFont"/>
    <w:link w:val="Header"/>
    <w:uiPriority w:val="99"/>
    <w:locked/>
    <w:rsid w:val="00475ADC"/>
    <w:rPr>
      <w:rFonts w:ascii="Tahoma" w:hAnsi="Tahoma" w:cs="Times New Roman"/>
      <w:sz w:val="20"/>
    </w:rPr>
  </w:style>
  <w:style w:type="paragraph" w:styleId="Footer">
    <w:name w:val="footer"/>
    <w:basedOn w:val="Normal"/>
    <w:link w:val="FooterChar"/>
    <w:uiPriority w:val="99"/>
    <w:rsid w:val="00475ADC"/>
    <w:pPr>
      <w:tabs>
        <w:tab w:val="center" w:pos="4513"/>
        <w:tab w:val="right" w:pos="9026"/>
      </w:tabs>
      <w:spacing w:line="240" w:lineRule="auto"/>
    </w:pPr>
  </w:style>
  <w:style w:type="character" w:customStyle="1" w:styleId="FooterChar">
    <w:name w:val="Footer Char"/>
    <w:basedOn w:val="DefaultParagraphFont"/>
    <w:link w:val="Footer"/>
    <w:uiPriority w:val="99"/>
    <w:locked/>
    <w:rsid w:val="00475ADC"/>
    <w:rPr>
      <w:rFonts w:ascii="Tahoma" w:hAnsi="Tahoma" w:cs="Times New Roman"/>
      <w:sz w:val="20"/>
    </w:rPr>
  </w:style>
  <w:style w:type="paragraph" w:styleId="TOC1">
    <w:name w:val="toc 1"/>
    <w:basedOn w:val="Normal"/>
    <w:next w:val="Normal"/>
    <w:autoRedefine/>
    <w:uiPriority w:val="99"/>
    <w:rsid w:val="003B0AE4"/>
    <w:pPr>
      <w:tabs>
        <w:tab w:val="left" w:pos="1100"/>
        <w:tab w:val="right" w:pos="9016"/>
      </w:tabs>
      <w:spacing w:after="100"/>
      <w:ind w:left="0"/>
    </w:pPr>
  </w:style>
  <w:style w:type="character" w:styleId="Hyperlink">
    <w:name w:val="Hyperlink"/>
    <w:basedOn w:val="DefaultParagraphFont"/>
    <w:uiPriority w:val="99"/>
    <w:rsid w:val="00475ADC"/>
    <w:rPr>
      <w:rFonts w:cs="Times New Roman"/>
      <w:color w:val="0563C1"/>
      <w:u w:val="single"/>
    </w:rPr>
  </w:style>
  <w:style w:type="table" w:styleId="TableGrid">
    <w:name w:val="Table Grid"/>
    <w:basedOn w:val="TableNormal"/>
    <w:uiPriority w:val="99"/>
    <w:rsid w:val="003075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C11B4"/>
    <w:pPr>
      <w:spacing w:before="100" w:beforeAutospacing="1" w:after="100" w:afterAutospacing="1" w:line="240" w:lineRule="auto"/>
      <w:ind w:left="0"/>
      <w:jc w:val="left"/>
    </w:pPr>
    <w:rPr>
      <w:rFonts w:ascii="Arial Unicode MS" w:hAnsi="Arial Unicode MS" w:cs="Arial Unicode MS"/>
      <w:sz w:val="24"/>
      <w:szCs w:val="24"/>
    </w:rPr>
  </w:style>
  <w:style w:type="paragraph" w:customStyle="1" w:styleId="Default">
    <w:name w:val="Default"/>
    <w:rsid w:val="00CF466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463A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3A20"/>
    <w:rPr>
      <w:rFonts w:ascii="Segoe UI" w:hAnsi="Segoe UI" w:cs="Segoe UI"/>
      <w:sz w:val="18"/>
      <w:szCs w:val="18"/>
    </w:rPr>
  </w:style>
  <w:style w:type="paragraph" w:customStyle="1" w:styleId="Pa8">
    <w:name w:val="Pa8"/>
    <w:basedOn w:val="Default"/>
    <w:next w:val="Default"/>
    <w:uiPriority w:val="99"/>
    <w:rsid w:val="00385DA4"/>
    <w:pPr>
      <w:spacing w:line="201" w:lineRule="atLeast"/>
    </w:pPr>
    <w:rPr>
      <w:rFonts w:ascii="Humanist 52 1 BT" w:hAnsi="Humanist 52 1 BT" w:cs="Times New Roman"/>
      <w:color w:val="auto"/>
    </w:rPr>
  </w:style>
  <w:style w:type="paragraph" w:customStyle="1" w:styleId="Pa18">
    <w:name w:val="Pa18"/>
    <w:basedOn w:val="Default"/>
    <w:next w:val="Default"/>
    <w:uiPriority w:val="99"/>
    <w:rsid w:val="00BA2971"/>
    <w:pPr>
      <w:spacing w:line="261" w:lineRule="atLeast"/>
    </w:pPr>
    <w:rPr>
      <w:rFonts w:ascii="Myriad Pro" w:hAnsi="Myriad Pro" w:cs="Times New Roman"/>
      <w:color w:val="auto"/>
    </w:rPr>
  </w:style>
  <w:style w:type="paragraph" w:customStyle="1" w:styleId="Pa4">
    <w:name w:val="Pa4"/>
    <w:basedOn w:val="Default"/>
    <w:next w:val="Default"/>
    <w:uiPriority w:val="99"/>
    <w:rsid w:val="00BA2971"/>
    <w:pPr>
      <w:spacing w:line="221" w:lineRule="atLeast"/>
    </w:pPr>
    <w:rPr>
      <w:rFonts w:ascii="Myriad Pro" w:hAnsi="Myriad Pro" w:cs="Times New Roman"/>
      <w:color w:val="auto"/>
    </w:rPr>
  </w:style>
  <w:style w:type="character" w:customStyle="1" w:styleId="A8">
    <w:name w:val="A8"/>
    <w:uiPriority w:val="99"/>
    <w:rsid w:val="00BA2971"/>
    <w:rPr>
      <w:color w:val="000000"/>
      <w:sz w:val="12"/>
    </w:rPr>
  </w:style>
  <w:style w:type="paragraph" w:customStyle="1" w:styleId="Pa12">
    <w:name w:val="Pa12"/>
    <w:basedOn w:val="Default"/>
    <w:next w:val="Default"/>
    <w:uiPriority w:val="99"/>
    <w:rsid w:val="00BA2971"/>
    <w:pPr>
      <w:spacing w:line="221" w:lineRule="atLeast"/>
    </w:pPr>
    <w:rPr>
      <w:rFonts w:ascii="Myriad Pro" w:hAnsi="Myriad Pro" w:cs="Times New Roman"/>
      <w:color w:val="auto"/>
    </w:rPr>
  </w:style>
  <w:style w:type="character" w:styleId="CommentReference">
    <w:name w:val="annotation reference"/>
    <w:basedOn w:val="DefaultParagraphFont"/>
    <w:uiPriority w:val="99"/>
    <w:semiHidden/>
    <w:unhideWhenUsed/>
    <w:rsid w:val="006027D5"/>
    <w:rPr>
      <w:sz w:val="16"/>
      <w:szCs w:val="16"/>
    </w:rPr>
  </w:style>
  <w:style w:type="paragraph" w:styleId="CommentText">
    <w:name w:val="annotation text"/>
    <w:basedOn w:val="Normal"/>
    <w:link w:val="CommentTextChar"/>
    <w:uiPriority w:val="99"/>
    <w:semiHidden/>
    <w:unhideWhenUsed/>
    <w:rsid w:val="006027D5"/>
    <w:pPr>
      <w:spacing w:line="240" w:lineRule="auto"/>
    </w:pPr>
    <w:rPr>
      <w:szCs w:val="20"/>
    </w:rPr>
  </w:style>
  <w:style w:type="character" w:customStyle="1" w:styleId="CommentTextChar">
    <w:name w:val="Comment Text Char"/>
    <w:basedOn w:val="DefaultParagraphFont"/>
    <w:link w:val="CommentText"/>
    <w:uiPriority w:val="99"/>
    <w:semiHidden/>
    <w:rsid w:val="006027D5"/>
    <w:rPr>
      <w:rFonts w:ascii="Tahoma" w:hAnsi="Tahoma"/>
      <w:sz w:val="20"/>
      <w:szCs w:val="20"/>
      <w:lang w:eastAsia="en-US"/>
    </w:rPr>
  </w:style>
  <w:style w:type="paragraph" w:styleId="CommentSubject">
    <w:name w:val="annotation subject"/>
    <w:basedOn w:val="CommentText"/>
    <w:next w:val="CommentText"/>
    <w:link w:val="CommentSubjectChar"/>
    <w:uiPriority w:val="99"/>
    <w:semiHidden/>
    <w:unhideWhenUsed/>
    <w:rsid w:val="006027D5"/>
    <w:rPr>
      <w:b/>
      <w:bCs/>
    </w:rPr>
  </w:style>
  <w:style w:type="character" w:customStyle="1" w:styleId="CommentSubjectChar">
    <w:name w:val="Comment Subject Char"/>
    <w:basedOn w:val="CommentTextChar"/>
    <w:link w:val="CommentSubject"/>
    <w:uiPriority w:val="99"/>
    <w:semiHidden/>
    <w:rsid w:val="006027D5"/>
    <w:rPr>
      <w:rFonts w:ascii="Tahoma" w:hAnsi="Tahom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JP Normal"/>
    <w:qFormat/>
    <w:rsid w:val="00D54270"/>
    <w:pPr>
      <w:spacing w:line="259" w:lineRule="auto"/>
      <w:ind w:left="578"/>
      <w:jc w:val="both"/>
    </w:pPr>
    <w:rPr>
      <w:rFonts w:ascii="Tahoma" w:hAnsi="Tahoma"/>
      <w:sz w:val="20"/>
      <w:lang w:eastAsia="en-US"/>
    </w:rPr>
  </w:style>
  <w:style w:type="paragraph" w:styleId="Heading1">
    <w:name w:val="heading 1"/>
    <w:aliases w:val="GJP 1 Heading"/>
    <w:basedOn w:val="Normal"/>
    <w:next w:val="Normal"/>
    <w:link w:val="Heading1Char"/>
    <w:autoRedefine/>
    <w:uiPriority w:val="99"/>
    <w:qFormat/>
    <w:rsid w:val="00AD73AC"/>
    <w:pPr>
      <w:keepNext/>
      <w:keepLines/>
      <w:numPr>
        <w:numId w:val="1"/>
      </w:numPr>
      <w:outlineLvl w:val="0"/>
    </w:pPr>
    <w:rPr>
      <w:rFonts w:eastAsia="Times New Roman" w:cs="Tahoma"/>
      <w:b/>
      <w:caps/>
      <w:sz w:val="24"/>
      <w:szCs w:val="20"/>
    </w:rPr>
  </w:style>
  <w:style w:type="paragraph" w:styleId="Heading2">
    <w:name w:val="heading 2"/>
    <w:aliases w:val="GJP Numbered Para"/>
    <w:basedOn w:val="Normal"/>
    <w:next w:val="Normal"/>
    <w:link w:val="Heading2Char"/>
    <w:autoRedefine/>
    <w:uiPriority w:val="99"/>
    <w:qFormat/>
    <w:rsid w:val="00510539"/>
    <w:pPr>
      <w:keepNext/>
      <w:numPr>
        <w:ilvl w:val="1"/>
        <w:numId w:val="1"/>
      </w:numPr>
      <w:outlineLvl w:val="1"/>
    </w:pPr>
    <w:rPr>
      <w:rFonts w:eastAsia="Times New Roman" w:cs="Tahoma"/>
      <w:szCs w:val="20"/>
    </w:rPr>
  </w:style>
  <w:style w:type="paragraph" w:styleId="Heading3">
    <w:name w:val="heading 3"/>
    <w:aliases w:val="GJP 2 Heading"/>
    <w:basedOn w:val="Normal"/>
    <w:next w:val="Normal"/>
    <w:link w:val="Heading3Char"/>
    <w:autoRedefine/>
    <w:uiPriority w:val="99"/>
    <w:qFormat/>
    <w:rsid w:val="00725DB0"/>
    <w:pPr>
      <w:keepNext/>
      <w:keepLines/>
      <w:outlineLvl w:val="2"/>
    </w:pPr>
    <w:rPr>
      <w:rFonts w:eastAsia="Times New Roman" w:cs="Tahoma"/>
      <w:szCs w:val="20"/>
      <w:u w:val="single"/>
    </w:rPr>
  </w:style>
  <w:style w:type="paragraph" w:styleId="Heading4">
    <w:name w:val="heading 4"/>
    <w:aliases w:val="GJP 3 Heading"/>
    <w:basedOn w:val="Normal"/>
    <w:next w:val="Normal"/>
    <w:link w:val="Heading4Char"/>
    <w:uiPriority w:val="99"/>
    <w:qFormat/>
    <w:rsid w:val="00350F1C"/>
    <w:pPr>
      <w:keepNext/>
      <w:keepLines/>
      <w:outlineLvl w:val="3"/>
    </w:pPr>
    <w:rPr>
      <w:rFonts w:eastAsia="Times New Roman"/>
      <w:iCs/>
      <w:u w:val="single"/>
    </w:rPr>
  </w:style>
  <w:style w:type="paragraph" w:styleId="Heading5">
    <w:name w:val="heading 5"/>
    <w:aliases w:val="GJP 4 Heading"/>
    <w:basedOn w:val="Normal"/>
    <w:next w:val="Normal"/>
    <w:link w:val="Heading5Char"/>
    <w:uiPriority w:val="99"/>
    <w:qFormat/>
    <w:rsid w:val="00350F1C"/>
    <w:pPr>
      <w:keepNext/>
      <w:keepLines/>
      <w:outlineLvl w:val="4"/>
    </w:pPr>
    <w:rPr>
      <w:rFonts w:eastAsia="Times New Roman"/>
      <w:i/>
    </w:rPr>
  </w:style>
  <w:style w:type="paragraph" w:styleId="Heading6">
    <w:name w:val="heading 6"/>
    <w:aliases w:val="GJP Caption"/>
    <w:basedOn w:val="Normal"/>
    <w:next w:val="Normal"/>
    <w:link w:val="Heading6Char"/>
    <w:uiPriority w:val="99"/>
    <w:qFormat/>
    <w:rsid w:val="00AA28BC"/>
    <w:pPr>
      <w:keepNext/>
      <w:keepLines/>
      <w:outlineLvl w:val="5"/>
    </w:pPr>
    <w:rPr>
      <w:rFonts w:eastAsia="Times New Roman"/>
      <w:i/>
      <w:sz w:val="16"/>
    </w:rPr>
  </w:style>
  <w:style w:type="paragraph" w:styleId="Heading7">
    <w:name w:val="heading 7"/>
    <w:basedOn w:val="Normal"/>
    <w:next w:val="Normal"/>
    <w:link w:val="Heading7Char"/>
    <w:uiPriority w:val="99"/>
    <w:qFormat/>
    <w:rsid w:val="000C1930"/>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0C1930"/>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0C1930"/>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JP 1 Heading Char"/>
    <w:basedOn w:val="DefaultParagraphFont"/>
    <w:link w:val="Heading1"/>
    <w:uiPriority w:val="99"/>
    <w:locked/>
    <w:rsid w:val="00AD73AC"/>
    <w:rPr>
      <w:rFonts w:ascii="Tahoma" w:hAnsi="Tahoma" w:cs="Tahoma"/>
      <w:b/>
      <w:caps/>
      <w:sz w:val="20"/>
      <w:szCs w:val="20"/>
    </w:rPr>
  </w:style>
  <w:style w:type="character" w:customStyle="1" w:styleId="Heading2Char">
    <w:name w:val="Heading 2 Char"/>
    <w:aliases w:val="GJP Numbered Para Char"/>
    <w:basedOn w:val="DefaultParagraphFont"/>
    <w:link w:val="Heading2"/>
    <w:uiPriority w:val="99"/>
    <w:locked/>
    <w:rsid w:val="00510539"/>
    <w:rPr>
      <w:rFonts w:ascii="Tahoma" w:hAnsi="Tahoma" w:cs="Tahoma"/>
      <w:sz w:val="20"/>
      <w:szCs w:val="20"/>
    </w:rPr>
  </w:style>
  <w:style w:type="character" w:customStyle="1" w:styleId="Heading3Char">
    <w:name w:val="Heading 3 Char"/>
    <w:aliases w:val="GJP 2 Heading Char"/>
    <w:basedOn w:val="DefaultParagraphFont"/>
    <w:link w:val="Heading3"/>
    <w:uiPriority w:val="99"/>
    <w:locked/>
    <w:rsid w:val="00725DB0"/>
    <w:rPr>
      <w:rFonts w:ascii="Tahoma" w:hAnsi="Tahoma" w:cs="Tahoma"/>
      <w:sz w:val="20"/>
      <w:szCs w:val="20"/>
      <w:u w:val="single"/>
    </w:rPr>
  </w:style>
  <w:style w:type="character" w:customStyle="1" w:styleId="Heading4Char">
    <w:name w:val="Heading 4 Char"/>
    <w:aliases w:val="GJP 3 Heading Char"/>
    <w:basedOn w:val="DefaultParagraphFont"/>
    <w:link w:val="Heading4"/>
    <w:uiPriority w:val="99"/>
    <w:locked/>
    <w:rsid w:val="00350F1C"/>
    <w:rPr>
      <w:rFonts w:ascii="Tahoma" w:hAnsi="Tahoma" w:cs="Times New Roman"/>
      <w:iCs/>
      <w:sz w:val="20"/>
      <w:u w:val="single"/>
    </w:rPr>
  </w:style>
  <w:style w:type="character" w:customStyle="1" w:styleId="Heading5Char">
    <w:name w:val="Heading 5 Char"/>
    <w:aliases w:val="GJP 4 Heading Char"/>
    <w:basedOn w:val="DefaultParagraphFont"/>
    <w:link w:val="Heading5"/>
    <w:uiPriority w:val="99"/>
    <w:locked/>
    <w:rsid w:val="00350F1C"/>
    <w:rPr>
      <w:rFonts w:ascii="Tahoma" w:hAnsi="Tahoma" w:cs="Times New Roman"/>
      <w:i/>
      <w:sz w:val="20"/>
    </w:rPr>
  </w:style>
  <w:style w:type="character" w:customStyle="1" w:styleId="Heading6Char">
    <w:name w:val="Heading 6 Char"/>
    <w:aliases w:val="GJP Caption Char"/>
    <w:basedOn w:val="DefaultParagraphFont"/>
    <w:link w:val="Heading6"/>
    <w:uiPriority w:val="99"/>
    <w:locked/>
    <w:rsid w:val="00AA28BC"/>
    <w:rPr>
      <w:rFonts w:ascii="Tahoma" w:hAnsi="Tahoma" w:cs="Times New Roman"/>
      <w:i/>
      <w:sz w:val="16"/>
    </w:rPr>
  </w:style>
  <w:style w:type="character" w:customStyle="1" w:styleId="Heading7Char">
    <w:name w:val="Heading 7 Char"/>
    <w:basedOn w:val="DefaultParagraphFont"/>
    <w:link w:val="Heading7"/>
    <w:uiPriority w:val="99"/>
    <w:locked/>
    <w:rsid w:val="000C1930"/>
    <w:rPr>
      <w:rFonts w:ascii="Calibri Light" w:hAnsi="Calibri Light" w:cs="Times New Roman"/>
      <w:i/>
      <w:iCs/>
      <w:color w:val="1F4D78"/>
      <w:sz w:val="20"/>
    </w:rPr>
  </w:style>
  <w:style w:type="character" w:customStyle="1" w:styleId="Heading8Char">
    <w:name w:val="Heading 8 Char"/>
    <w:basedOn w:val="DefaultParagraphFont"/>
    <w:link w:val="Heading8"/>
    <w:uiPriority w:val="99"/>
    <w:semiHidden/>
    <w:locked/>
    <w:rsid w:val="000C1930"/>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0C1930"/>
    <w:rPr>
      <w:rFonts w:ascii="Calibri Light" w:hAnsi="Calibri Light" w:cs="Times New Roman"/>
      <w:i/>
      <w:iCs/>
      <w:color w:val="272727"/>
      <w:sz w:val="21"/>
      <w:szCs w:val="21"/>
    </w:rPr>
  </w:style>
  <w:style w:type="paragraph" w:styleId="NoSpacing">
    <w:name w:val="No Spacing"/>
    <w:uiPriority w:val="99"/>
    <w:qFormat/>
    <w:rsid w:val="00057737"/>
    <w:pPr>
      <w:jc w:val="both"/>
    </w:pPr>
    <w:rPr>
      <w:rFonts w:ascii="Tahoma" w:hAnsi="Tahoma"/>
      <w:sz w:val="20"/>
      <w:lang w:eastAsia="en-US"/>
    </w:rPr>
  </w:style>
  <w:style w:type="paragraph" w:styleId="ListParagraph">
    <w:name w:val="List Paragraph"/>
    <w:basedOn w:val="Normal"/>
    <w:uiPriority w:val="34"/>
    <w:qFormat/>
    <w:rsid w:val="00057737"/>
    <w:pPr>
      <w:contextualSpacing/>
    </w:pPr>
  </w:style>
  <w:style w:type="paragraph" w:styleId="Title">
    <w:name w:val="Title"/>
    <w:aliases w:val="GJP TITLE"/>
    <w:basedOn w:val="Normal"/>
    <w:next w:val="Normal"/>
    <w:link w:val="TitleChar"/>
    <w:uiPriority w:val="99"/>
    <w:qFormat/>
    <w:rsid w:val="000C1930"/>
    <w:pPr>
      <w:spacing w:line="240" w:lineRule="auto"/>
      <w:contextualSpacing/>
    </w:pPr>
    <w:rPr>
      <w:rFonts w:eastAsia="Times New Roman"/>
      <w:b/>
      <w:caps/>
      <w:spacing w:val="-10"/>
      <w:kern w:val="28"/>
      <w:sz w:val="24"/>
      <w:szCs w:val="56"/>
    </w:rPr>
  </w:style>
  <w:style w:type="character" w:customStyle="1" w:styleId="TitleChar">
    <w:name w:val="Title Char"/>
    <w:aliases w:val="GJP TITLE Char"/>
    <w:basedOn w:val="DefaultParagraphFont"/>
    <w:link w:val="Title"/>
    <w:uiPriority w:val="99"/>
    <w:locked/>
    <w:rsid w:val="000C1930"/>
    <w:rPr>
      <w:rFonts w:ascii="Tahoma" w:hAnsi="Tahoma" w:cs="Times New Roman"/>
      <w:b/>
      <w:caps/>
      <w:spacing w:val="-10"/>
      <w:kern w:val="28"/>
      <w:sz w:val="56"/>
      <w:szCs w:val="56"/>
    </w:rPr>
  </w:style>
  <w:style w:type="paragraph" w:styleId="Header">
    <w:name w:val="header"/>
    <w:basedOn w:val="Normal"/>
    <w:link w:val="HeaderChar"/>
    <w:uiPriority w:val="99"/>
    <w:rsid w:val="00475ADC"/>
    <w:pPr>
      <w:tabs>
        <w:tab w:val="center" w:pos="4513"/>
        <w:tab w:val="right" w:pos="9026"/>
      </w:tabs>
      <w:spacing w:line="240" w:lineRule="auto"/>
    </w:pPr>
  </w:style>
  <w:style w:type="character" w:customStyle="1" w:styleId="HeaderChar">
    <w:name w:val="Header Char"/>
    <w:basedOn w:val="DefaultParagraphFont"/>
    <w:link w:val="Header"/>
    <w:uiPriority w:val="99"/>
    <w:locked/>
    <w:rsid w:val="00475ADC"/>
    <w:rPr>
      <w:rFonts w:ascii="Tahoma" w:hAnsi="Tahoma" w:cs="Times New Roman"/>
      <w:sz w:val="20"/>
    </w:rPr>
  </w:style>
  <w:style w:type="paragraph" w:styleId="Footer">
    <w:name w:val="footer"/>
    <w:basedOn w:val="Normal"/>
    <w:link w:val="FooterChar"/>
    <w:uiPriority w:val="99"/>
    <w:rsid w:val="00475ADC"/>
    <w:pPr>
      <w:tabs>
        <w:tab w:val="center" w:pos="4513"/>
        <w:tab w:val="right" w:pos="9026"/>
      </w:tabs>
      <w:spacing w:line="240" w:lineRule="auto"/>
    </w:pPr>
  </w:style>
  <w:style w:type="character" w:customStyle="1" w:styleId="FooterChar">
    <w:name w:val="Footer Char"/>
    <w:basedOn w:val="DefaultParagraphFont"/>
    <w:link w:val="Footer"/>
    <w:uiPriority w:val="99"/>
    <w:locked/>
    <w:rsid w:val="00475ADC"/>
    <w:rPr>
      <w:rFonts w:ascii="Tahoma" w:hAnsi="Tahoma" w:cs="Times New Roman"/>
      <w:sz w:val="20"/>
    </w:rPr>
  </w:style>
  <w:style w:type="paragraph" w:styleId="TOC1">
    <w:name w:val="toc 1"/>
    <w:basedOn w:val="Normal"/>
    <w:next w:val="Normal"/>
    <w:autoRedefine/>
    <w:uiPriority w:val="99"/>
    <w:rsid w:val="003B0AE4"/>
    <w:pPr>
      <w:tabs>
        <w:tab w:val="left" w:pos="1100"/>
        <w:tab w:val="right" w:pos="9016"/>
      </w:tabs>
      <w:spacing w:after="100"/>
      <w:ind w:left="0"/>
    </w:pPr>
  </w:style>
  <w:style w:type="character" w:styleId="Hyperlink">
    <w:name w:val="Hyperlink"/>
    <w:basedOn w:val="DefaultParagraphFont"/>
    <w:uiPriority w:val="99"/>
    <w:rsid w:val="00475ADC"/>
    <w:rPr>
      <w:rFonts w:cs="Times New Roman"/>
      <w:color w:val="0563C1"/>
      <w:u w:val="single"/>
    </w:rPr>
  </w:style>
  <w:style w:type="table" w:styleId="TableGrid">
    <w:name w:val="Table Grid"/>
    <w:basedOn w:val="TableNormal"/>
    <w:uiPriority w:val="99"/>
    <w:rsid w:val="003075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C11B4"/>
    <w:pPr>
      <w:spacing w:before="100" w:beforeAutospacing="1" w:after="100" w:afterAutospacing="1" w:line="240" w:lineRule="auto"/>
      <w:ind w:left="0"/>
      <w:jc w:val="left"/>
    </w:pPr>
    <w:rPr>
      <w:rFonts w:ascii="Arial Unicode MS" w:hAnsi="Arial Unicode MS" w:cs="Arial Unicode MS"/>
      <w:sz w:val="24"/>
      <w:szCs w:val="24"/>
    </w:rPr>
  </w:style>
  <w:style w:type="paragraph" w:customStyle="1" w:styleId="Default">
    <w:name w:val="Default"/>
    <w:rsid w:val="00CF466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463A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3A20"/>
    <w:rPr>
      <w:rFonts w:ascii="Segoe UI" w:hAnsi="Segoe UI" w:cs="Segoe UI"/>
      <w:sz w:val="18"/>
      <w:szCs w:val="18"/>
    </w:rPr>
  </w:style>
  <w:style w:type="paragraph" w:customStyle="1" w:styleId="Pa8">
    <w:name w:val="Pa8"/>
    <w:basedOn w:val="Default"/>
    <w:next w:val="Default"/>
    <w:uiPriority w:val="99"/>
    <w:rsid w:val="00385DA4"/>
    <w:pPr>
      <w:spacing w:line="201" w:lineRule="atLeast"/>
    </w:pPr>
    <w:rPr>
      <w:rFonts w:ascii="Humanist 52 1 BT" w:hAnsi="Humanist 52 1 BT" w:cs="Times New Roman"/>
      <w:color w:val="auto"/>
    </w:rPr>
  </w:style>
  <w:style w:type="paragraph" w:customStyle="1" w:styleId="Pa18">
    <w:name w:val="Pa18"/>
    <w:basedOn w:val="Default"/>
    <w:next w:val="Default"/>
    <w:uiPriority w:val="99"/>
    <w:rsid w:val="00BA2971"/>
    <w:pPr>
      <w:spacing w:line="261" w:lineRule="atLeast"/>
    </w:pPr>
    <w:rPr>
      <w:rFonts w:ascii="Myriad Pro" w:hAnsi="Myriad Pro" w:cs="Times New Roman"/>
      <w:color w:val="auto"/>
    </w:rPr>
  </w:style>
  <w:style w:type="paragraph" w:customStyle="1" w:styleId="Pa4">
    <w:name w:val="Pa4"/>
    <w:basedOn w:val="Default"/>
    <w:next w:val="Default"/>
    <w:uiPriority w:val="99"/>
    <w:rsid w:val="00BA2971"/>
    <w:pPr>
      <w:spacing w:line="221" w:lineRule="atLeast"/>
    </w:pPr>
    <w:rPr>
      <w:rFonts w:ascii="Myriad Pro" w:hAnsi="Myriad Pro" w:cs="Times New Roman"/>
      <w:color w:val="auto"/>
    </w:rPr>
  </w:style>
  <w:style w:type="character" w:customStyle="1" w:styleId="A8">
    <w:name w:val="A8"/>
    <w:uiPriority w:val="99"/>
    <w:rsid w:val="00BA2971"/>
    <w:rPr>
      <w:color w:val="000000"/>
      <w:sz w:val="12"/>
    </w:rPr>
  </w:style>
  <w:style w:type="paragraph" w:customStyle="1" w:styleId="Pa12">
    <w:name w:val="Pa12"/>
    <w:basedOn w:val="Default"/>
    <w:next w:val="Default"/>
    <w:uiPriority w:val="99"/>
    <w:rsid w:val="00BA2971"/>
    <w:pPr>
      <w:spacing w:line="221" w:lineRule="atLeast"/>
    </w:pPr>
    <w:rPr>
      <w:rFonts w:ascii="Myriad Pro" w:hAnsi="Myriad Pro" w:cs="Times New Roman"/>
      <w:color w:val="auto"/>
    </w:rPr>
  </w:style>
  <w:style w:type="character" w:styleId="CommentReference">
    <w:name w:val="annotation reference"/>
    <w:basedOn w:val="DefaultParagraphFont"/>
    <w:uiPriority w:val="99"/>
    <w:semiHidden/>
    <w:unhideWhenUsed/>
    <w:rsid w:val="006027D5"/>
    <w:rPr>
      <w:sz w:val="16"/>
      <w:szCs w:val="16"/>
    </w:rPr>
  </w:style>
  <w:style w:type="paragraph" w:styleId="CommentText">
    <w:name w:val="annotation text"/>
    <w:basedOn w:val="Normal"/>
    <w:link w:val="CommentTextChar"/>
    <w:uiPriority w:val="99"/>
    <w:semiHidden/>
    <w:unhideWhenUsed/>
    <w:rsid w:val="006027D5"/>
    <w:pPr>
      <w:spacing w:line="240" w:lineRule="auto"/>
    </w:pPr>
    <w:rPr>
      <w:szCs w:val="20"/>
    </w:rPr>
  </w:style>
  <w:style w:type="character" w:customStyle="1" w:styleId="CommentTextChar">
    <w:name w:val="Comment Text Char"/>
    <w:basedOn w:val="DefaultParagraphFont"/>
    <w:link w:val="CommentText"/>
    <w:uiPriority w:val="99"/>
    <w:semiHidden/>
    <w:rsid w:val="006027D5"/>
    <w:rPr>
      <w:rFonts w:ascii="Tahoma" w:hAnsi="Tahoma"/>
      <w:sz w:val="20"/>
      <w:szCs w:val="20"/>
      <w:lang w:eastAsia="en-US"/>
    </w:rPr>
  </w:style>
  <w:style w:type="paragraph" w:styleId="CommentSubject">
    <w:name w:val="annotation subject"/>
    <w:basedOn w:val="CommentText"/>
    <w:next w:val="CommentText"/>
    <w:link w:val="CommentSubjectChar"/>
    <w:uiPriority w:val="99"/>
    <w:semiHidden/>
    <w:unhideWhenUsed/>
    <w:rsid w:val="006027D5"/>
    <w:rPr>
      <w:b/>
      <w:bCs/>
    </w:rPr>
  </w:style>
  <w:style w:type="character" w:customStyle="1" w:styleId="CommentSubjectChar">
    <w:name w:val="Comment Subject Char"/>
    <w:basedOn w:val="CommentTextChar"/>
    <w:link w:val="CommentSubject"/>
    <w:uiPriority w:val="99"/>
    <w:semiHidden/>
    <w:rsid w:val="006027D5"/>
    <w:rPr>
      <w:rFonts w:ascii="Tahoma" w:hAnsi="Tahom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1949">
      <w:marLeft w:val="0"/>
      <w:marRight w:val="0"/>
      <w:marTop w:val="0"/>
      <w:marBottom w:val="0"/>
      <w:divBdr>
        <w:top w:val="none" w:sz="0" w:space="0" w:color="auto"/>
        <w:left w:val="none" w:sz="0" w:space="0" w:color="auto"/>
        <w:bottom w:val="none" w:sz="0" w:space="0" w:color="auto"/>
        <w:right w:val="none" w:sz="0" w:space="0" w:color="auto"/>
      </w:divBdr>
    </w:div>
    <w:div w:id="452481950">
      <w:marLeft w:val="0"/>
      <w:marRight w:val="0"/>
      <w:marTop w:val="0"/>
      <w:marBottom w:val="0"/>
      <w:divBdr>
        <w:top w:val="none" w:sz="0" w:space="0" w:color="auto"/>
        <w:left w:val="none" w:sz="0" w:space="0" w:color="auto"/>
        <w:bottom w:val="none" w:sz="0" w:space="0" w:color="auto"/>
        <w:right w:val="none" w:sz="0" w:space="0" w:color="auto"/>
      </w:divBdr>
    </w:div>
    <w:div w:id="452481952">
      <w:marLeft w:val="0"/>
      <w:marRight w:val="0"/>
      <w:marTop w:val="0"/>
      <w:marBottom w:val="0"/>
      <w:divBdr>
        <w:top w:val="none" w:sz="0" w:space="0" w:color="auto"/>
        <w:left w:val="none" w:sz="0" w:space="0" w:color="auto"/>
        <w:bottom w:val="none" w:sz="0" w:space="0" w:color="auto"/>
        <w:right w:val="none" w:sz="0" w:space="0" w:color="auto"/>
      </w:divBdr>
    </w:div>
    <w:div w:id="452481953">
      <w:marLeft w:val="0"/>
      <w:marRight w:val="0"/>
      <w:marTop w:val="0"/>
      <w:marBottom w:val="0"/>
      <w:divBdr>
        <w:top w:val="none" w:sz="0" w:space="0" w:color="auto"/>
        <w:left w:val="none" w:sz="0" w:space="0" w:color="auto"/>
        <w:bottom w:val="none" w:sz="0" w:space="0" w:color="auto"/>
        <w:right w:val="none" w:sz="0" w:space="0" w:color="auto"/>
      </w:divBdr>
    </w:div>
    <w:div w:id="452481956">
      <w:marLeft w:val="0"/>
      <w:marRight w:val="0"/>
      <w:marTop w:val="0"/>
      <w:marBottom w:val="0"/>
      <w:divBdr>
        <w:top w:val="none" w:sz="0" w:space="0" w:color="auto"/>
        <w:left w:val="none" w:sz="0" w:space="0" w:color="auto"/>
        <w:bottom w:val="none" w:sz="0" w:space="0" w:color="auto"/>
        <w:right w:val="none" w:sz="0" w:space="0" w:color="auto"/>
      </w:divBdr>
    </w:div>
    <w:div w:id="452481957">
      <w:marLeft w:val="0"/>
      <w:marRight w:val="0"/>
      <w:marTop w:val="0"/>
      <w:marBottom w:val="0"/>
      <w:divBdr>
        <w:top w:val="none" w:sz="0" w:space="0" w:color="auto"/>
        <w:left w:val="none" w:sz="0" w:space="0" w:color="auto"/>
        <w:bottom w:val="none" w:sz="0" w:space="0" w:color="auto"/>
        <w:right w:val="none" w:sz="0" w:space="0" w:color="auto"/>
      </w:divBdr>
      <w:divsChild>
        <w:div w:id="452481964">
          <w:marLeft w:val="0"/>
          <w:marRight w:val="0"/>
          <w:marTop w:val="0"/>
          <w:marBottom w:val="0"/>
          <w:divBdr>
            <w:top w:val="none" w:sz="0" w:space="0" w:color="auto"/>
            <w:left w:val="double" w:sz="6" w:space="8" w:color="FF0000"/>
            <w:bottom w:val="none" w:sz="0" w:space="0" w:color="auto"/>
            <w:right w:val="double" w:sz="6" w:space="8" w:color="FF0000"/>
          </w:divBdr>
          <w:divsChild>
            <w:div w:id="452481958">
              <w:marLeft w:val="0"/>
              <w:marRight w:val="0"/>
              <w:marTop w:val="0"/>
              <w:marBottom w:val="0"/>
              <w:divBdr>
                <w:top w:val="none" w:sz="0" w:space="0" w:color="auto"/>
                <w:left w:val="none" w:sz="0" w:space="0" w:color="auto"/>
                <w:bottom w:val="none" w:sz="0" w:space="0" w:color="auto"/>
                <w:right w:val="none" w:sz="0" w:space="0" w:color="auto"/>
              </w:divBdr>
              <w:divsChild>
                <w:div w:id="452481966">
                  <w:marLeft w:val="0"/>
                  <w:marRight w:val="7125"/>
                  <w:marTop w:val="0"/>
                  <w:marBottom w:val="0"/>
                  <w:divBdr>
                    <w:top w:val="none" w:sz="0" w:space="0" w:color="auto"/>
                    <w:left w:val="none" w:sz="0" w:space="0" w:color="auto"/>
                    <w:bottom w:val="none" w:sz="0" w:space="0" w:color="auto"/>
                    <w:right w:val="none" w:sz="0" w:space="0" w:color="auto"/>
                  </w:divBdr>
                  <w:divsChild>
                    <w:div w:id="452481954">
                      <w:marLeft w:val="0"/>
                      <w:marRight w:val="0"/>
                      <w:marTop w:val="0"/>
                      <w:marBottom w:val="105"/>
                      <w:divBdr>
                        <w:top w:val="none" w:sz="0" w:space="0" w:color="auto"/>
                        <w:left w:val="none" w:sz="0" w:space="0" w:color="auto"/>
                        <w:bottom w:val="none" w:sz="0" w:space="0" w:color="auto"/>
                        <w:right w:val="dotted" w:sz="6" w:space="6" w:color="FF9999"/>
                      </w:divBdr>
                      <w:divsChild>
                        <w:div w:id="4524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81960">
      <w:marLeft w:val="0"/>
      <w:marRight w:val="0"/>
      <w:marTop w:val="0"/>
      <w:marBottom w:val="0"/>
      <w:divBdr>
        <w:top w:val="none" w:sz="0" w:space="0" w:color="auto"/>
        <w:left w:val="none" w:sz="0" w:space="0" w:color="auto"/>
        <w:bottom w:val="none" w:sz="0" w:space="0" w:color="auto"/>
        <w:right w:val="none" w:sz="0" w:space="0" w:color="auto"/>
      </w:divBdr>
    </w:div>
    <w:div w:id="452481963">
      <w:marLeft w:val="0"/>
      <w:marRight w:val="0"/>
      <w:marTop w:val="0"/>
      <w:marBottom w:val="0"/>
      <w:divBdr>
        <w:top w:val="none" w:sz="0" w:space="0" w:color="auto"/>
        <w:left w:val="none" w:sz="0" w:space="0" w:color="auto"/>
        <w:bottom w:val="none" w:sz="0" w:space="0" w:color="auto"/>
        <w:right w:val="none" w:sz="0" w:space="0" w:color="auto"/>
      </w:divBdr>
    </w:div>
    <w:div w:id="452481965">
      <w:marLeft w:val="0"/>
      <w:marRight w:val="0"/>
      <w:marTop w:val="0"/>
      <w:marBottom w:val="0"/>
      <w:divBdr>
        <w:top w:val="none" w:sz="0" w:space="0" w:color="auto"/>
        <w:left w:val="none" w:sz="0" w:space="0" w:color="auto"/>
        <w:bottom w:val="none" w:sz="0" w:space="0" w:color="auto"/>
        <w:right w:val="none" w:sz="0" w:space="0" w:color="auto"/>
      </w:divBdr>
    </w:div>
    <w:div w:id="452481967">
      <w:marLeft w:val="0"/>
      <w:marRight w:val="0"/>
      <w:marTop w:val="0"/>
      <w:marBottom w:val="0"/>
      <w:divBdr>
        <w:top w:val="none" w:sz="0" w:space="0" w:color="auto"/>
        <w:left w:val="none" w:sz="0" w:space="0" w:color="auto"/>
        <w:bottom w:val="none" w:sz="0" w:space="0" w:color="auto"/>
        <w:right w:val="none" w:sz="0" w:space="0" w:color="auto"/>
      </w:divBdr>
      <w:divsChild>
        <w:div w:id="452481945">
          <w:marLeft w:val="0"/>
          <w:marRight w:val="0"/>
          <w:marTop w:val="0"/>
          <w:marBottom w:val="0"/>
          <w:divBdr>
            <w:top w:val="none" w:sz="0" w:space="0" w:color="auto"/>
            <w:left w:val="none" w:sz="0" w:space="0" w:color="auto"/>
            <w:bottom w:val="none" w:sz="0" w:space="0" w:color="auto"/>
            <w:right w:val="none" w:sz="0" w:space="0" w:color="auto"/>
          </w:divBdr>
          <w:divsChild>
            <w:div w:id="452481947">
              <w:marLeft w:val="0"/>
              <w:marRight w:val="0"/>
              <w:marTop w:val="0"/>
              <w:marBottom w:val="0"/>
              <w:divBdr>
                <w:top w:val="none" w:sz="0" w:space="0" w:color="auto"/>
                <w:left w:val="none" w:sz="0" w:space="0" w:color="auto"/>
                <w:bottom w:val="none" w:sz="0" w:space="0" w:color="auto"/>
                <w:right w:val="none" w:sz="0" w:space="0" w:color="auto"/>
              </w:divBdr>
              <w:divsChild>
                <w:div w:id="452481961">
                  <w:marLeft w:val="0"/>
                  <w:marRight w:val="0"/>
                  <w:marTop w:val="0"/>
                  <w:marBottom w:val="0"/>
                  <w:divBdr>
                    <w:top w:val="none" w:sz="0" w:space="0" w:color="auto"/>
                    <w:left w:val="none" w:sz="0" w:space="0" w:color="auto"/>
                    <w:bottom w:val="none" w:sz="0" w:space="0" w:color="auto"/>
                    <w:right w:val="none" w:sz="0" w:space="0" w:color="auto"/>
                  </w:divBdr>
                  <w:divsChild>
                    <w:div w:id="452481948">
                      <w:marLeft w:val="0"/>
                      <w:marRight w:val="0"/>
                      <w:marTop w:val="0"/>
                      <w:marBottom w:val="0"/>
                      <w:divBdr>
                        <w:top w:val="none" w:sz="0" w:space="0" w:color="auto"/>
                        <w:left w:val="none" w:sz="0" w:space="0" w:color="auto"/>
                        <w:bottom w:val="none" w:sz="0" w:space="0" w:color="auto"/>
                        <w:right w:val="none" w:sz="0" w:space="0" w:color="auto"/>
                      </w:divBdr>
                    </w:div>
                  </w:divsChild>
                </w:div>
                <w:div w:id="452481962">
                  <w:marLeft w:val="0"/>
                  <w:marRight w:val="0"/>
                  <w:marTop w:val="0"/>
                  <w:marBottom w:val="0"/>
                  <w:divBdr>
                    <w:top w:val="none" w:sz="0" w:space="0" w:color="auto"/>
                    <w:left w:val="none" w:sz="0" w:space="0" w:color="auto"/>
                    <w:bottom w:val="none" w:sz="0" w:space="0" w:color="auto"/>
                    <w:right w:val="none" w:sz="0" w:space="0" w:color="auto"/>
                  </w:divBdr>
                  <w:divsChild>
                    <w:div w:id="452481959">
                      <w:marLeft w:val="0"/>
                      <w:marRight w:val="0"/>
                      <w:marTop w:val="0"/>
                      <w:marBottom w:val="0"/>
                      <w:divBdr>
                        <w:top w:val="none" w:sz="0" w:space="0" w:color="auto"/>
                        <w:left w:val="none" w:sz="0" w:space="0" w:color="auto"/>
                        <w:bottom w:val="none" w:sz="0" w:space="0" w:color="auto"/>
                        <w:right w:val="none" w:sz="0" w:space="0" w:color="auto"/>
                      </w:divBdr>
                      <w:divsChild>
                        <w:div w:id="452481955">
                          <w:marLeft w:val="0"/>
                          <w:marRight w:val="0"/>
                          <w:marTop w:val="0"/>
                          <w:marBottom w:val="0"/>
                          <w:divBdr>
                            <w:top w:val="none" w:sz="0" w:space="0" w:color="auto"/>
                            <w:left w:val="none" w:sz="0" w:space="0" w:color="auto"/>
                            <w:bottom w:val="none" w:sz="0" w:space="0" w:color="auto"/>
                            <w:right w:val="none" w:sz="0" w:space="0" w:color="auto"/>
                          </w:divBdr>
                          <w:divsChild>
                            <w:div w:id="4524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72710">
      <w:bodyDiv w:val="1"/>
      <w:marLeft w:val="0"/>
      <w:marRight w:val="0"/>
      <w:marTop w:val="0"/>
      <w:marBottom w:val="0"/>
      <w:divBdr>
        <w:top w:val="none" w:sz="0" w:space="0" w:color="auto"/>
        <w:left w:val="none" w:sz="0" w:space="0" w:color="auto"/>
        <w:bottom w:val="none" w:sz="0" w:space="0" w:color="auto"/>
        <w:right w:val="none" w:sz="0" w:space="0" w:color="auto"/>
      </w:divBdr>
      <w:divsChild>
        <w:div w:id="1283344958">
          <w:marLeft w:val="0"/>
          <w:marRight w:val="0"/>
          <w:marTop w:val="0"/>
          <w:marBottom w:val="0"/>
          <w:divBdr>
            <w:top w:val="none" w:sz="0" w:space="0" w:color="auto"/>
            <w:left w:val="none" w:sz="0" w:space="0" w:color="auto"/>
            <w:bottom w:val="none" w:sz="0" w:space="0" w:color="auto"/>
            <w:right w:val="none" w:sz="0" w:space="0" w:color="auto"/>
          </w:divBdr>
          <w:divsChild>
            <w:div w:id="344601319">
              <w:marLeft w:val="0"/>
              <w:marRight w:val="0"/>
              <w:marTop w:val="0"/>
              <w:marBottom w:val="0"/>
              <w:divBdr>
                <w:top w:val="none" w:sz="0" w:space="0" w:color="auto"/>
                <w:left w:val="none" w:sz="0" w:space="0" w:color="auto"/>
                <w:bottom w:val="none" w:sz="0" w:space="0" w:color="auto"/>
                <w:right w:val="none" w:sz="0" w:space="0" w:color="auto"/>
              </w:divBdr>
              <w:divsChild>
                <w:div w:id="644092493">
                  <w:marLeft w:val="0"/>
                  <w:marRight w:val="0"/>
                  <w:marTop w:val="0"/>
                  <w:marBottom w:val="0"/>
                  <w:divBdr>
                    <w:top w:val="none" w:sz="0" w:space="0" w:color="auto"/>
                    <w:left w:val="none" w:sz="0" w:space="0" w:color="auto"/>
                    <w:bottom w:val="none" w:sz="0" w:space="0" w:color="auto"/>
                    <w:right w:val="none" w:sz="0" w:space="0" w:color="auto"/>
                  </w:divBdr>
                  <w:divsChild>
                    <w:div w:id="747650410">
                      <w:marLeft w:val="0"/>
                      <w:marRight w:val="0"/>
                      <w:marTop w:val="0"/>
                      <w:marBottom w:val="1320"/>
                      <w:divBdr>
                        <w:top w:val="none" w:sz="0" w:space="0" w:color="auto"/>
                        <w:left w:val="none" w:sz="0" w:space="0" w:color="auto"/>
                        <w:bottom w:val="none" w:sz="0" w:space="0" w:color="auto"/>
                        <w:right w:val="none" w:sz="0" w:space="0" w:color="auto"/>
                      </w:divBdr>
                      <w:divsChild>
                        <w:div w:id="1828085661">
                          <w:marLeft w:val="0"/>
                          <w:marRight w:val="0"/>
                          <w:marTop w:val="0"/>
                          <w:marBottom w:val="0"/>
                          <w:divBdr>
                            <w:top w:val="none" w:sz="0" w:space="0" w:color="auto"/>
                            <w:left w:val="none" w:sz="0" w:space="0" w:color="auto"/>
                            <w:bottom w:val="none" w:sz="0" w:space="0" w:color="auto"/>
                            <w:right w:val="none" w:sz="0" w:space="0" w:color="auto"/>
                          </w:divBdr>
                          <w:divsChild>
                            <w:div w:id="1703818213">
                              <w:marLeft w:val="0"/>
                              <w:marRight w:val="0"/>
                              <w:marTop w:val="0"/>
                              <w:marBottom w:val="0"/>
                              <w:divBdr>
                                <w:top w:val="none" w:sz="0" w:space="0" w:color="auto"/>
                                <w:left w:val="none" w:sz="0" w:space="0" w:color="auto"/>
                                <w:bottom w:val="none" w:sz="0" w:space="0" w:color="auto"/>
                                <w:right w:val="none" w:sz="0" w:space="0" w:color="auto"/>
                              </w:divBdr>
                              <w:divsChild>
                                <w:div w:id="68236667">
                                  <w:marLeft w:val="0"/>
                                  <w:marRight w:val="0"/>
                                  <w:marTop w:val="0"/>
                                  <w:marBottom w:val="0"/>
                                  <w:divBdr>
                                    <w:top w:val="none" w:sz="0" w:space="0" w:color="auto"/>
                                    <w:left w:val="none" w:sz="0" w:space="0" w:color="auto"/>
                                    <w:bottom w:val="none" w:sz="0" w:space="0" w:color="auto"/>
                                    <w:right w:val="none" w:sz="0" w:space="0" w:color="auto"/>
                                  </w:divBdr>
                                </w:div>
                                <w:div w:id="1195119375">
                                  <w:marLeft w:val="0"/>
                                  <w:marRight w:val="0"/>
                                  <w:marTop w:val="0"/>
                                  <w:marBottom w:val="0"/>
                                  <w:divBdr>
                                    <w:top w:val="none" w:sz="0" w:space="0" w:color="auto"/>
                                    <w:left w:val="none" w:sz="0" w:space="0" w:color="auto"/>
                                    <w:bottom w:val="none" w:sz="0" w:space="0" w:color="auto"/>
                                    <w:right w:val="none" w:sz="0" w:space="0" w:color="auto"/>
                                  </w:divBdr>
                                </w:div>
                                <w:div w:id="1086417249">
                                  <w:marLeft w:val="0"/>
                                  <w:marRight w:val="0"/>
                                  <w:marTop w:val="0"/>
                                  <w:marBottom w:val="0"/>
                                  <w:divBdr>
                                    <w:top w:val="none" w:sz="0" w:space="0" w:color="auto"/>
                                    <w:left w:val="none" w:sz="0" w:space="0" w:color="auto"/>
                                    <w:bottom w:val="none" w:sz="0" w:space="0" w:color="auto"/>
                                    <w:right w:val="none" w:sz="0" w:space="0" w:color="auto"/>
                                  </w:divBdr>
                                </w:div>
                                <w:div w:id="1543978951">
                                  <w:marLeft w:val="0"/>
                                  <w:marRight w:val="0"/>
                                  <w:marTop w:val="0"/>
                                  <w:marBottom w:val="0"/>
                                  <w:divBdr>
                                    <w:top w:val="none" w:sz="0" w:space="0" w:color="auto"/>
                                    <w:left w:val="none" w:sz="0" w:space="0" w:color="auto"/>
                                    <w:bottom w:val="none" w:sz="0" w:space="0" w:color="auto"/>
                                    <w:right w:val="none" w:sz="0" w:space="0" w:color="auto"/>
                                  </w:divBdr>
                                </w:div>
                                <w:div w:id="1042556347">
                                  <w:marLeft w:val="0"/>
                                  <w:marRight w:val="0"/>
                                  <w:marTop w:val="0"/>
                                  <w:marBottom w:val="0"/>
                                  <w:divBdr>
                                    <w:top w:val="none" w:sz="0" w:space="0" w:color="auto"/>
                                    <w:left w:val="none" w:sz="0" w:space="0" w:color="auto"/>
                                    <w:bottom w:val="none" w:sz="0" w:space="0" w:color="auto"/>
                                    <w:right w:val="none" w:sz="0" w:space="0" w:color="auto"/>
                                  </w:divBdr>
                                </w:div>
                                <w:div w:id="30964095">
                                  <w:marLeft w:val="0"/>
                                  <w:marRight w:val="0"/>
                                  <w:marTop w:val="0"/>
                                  <w:marBottom w:val="0"/>
                                  <w:divBdr>
                                    <w:top w:val="none" w:sz="0" w:space="0" w:color="auto"/>
                                    <w:left w:val="none" w:sz="0" w:space="0" w:color="auto"/>
                                    <w:bottom w:val="none" w:sz="0" w:space="0" w:color="auto"/>
                                    <w:right w:val="none" w:sz="0" w:space="0" w:color="auto"/>
                                  </w:divBdr>
                                </w:div>
                                <w:div w:id="953948474">
                                  <w:marLeft w:val="0"/>
                                  <w:marRight w:val="0"/>
                                  <w:marTop w:val="0"/>
                                  <w:marBottom w:val="0"/>
                                  <w:divBdr>
                                    <w:top w:val="none" w:sz="0" w:space="0" w:color="auto"/>
                                    <w:left w:val="none" w:sz="0" w:space="0" w:color="auto"/>
                                    <w:bottom w:val="none" w:sz="0" w:space="0" w:color="auto"/>
                                    <w:right w:val="none" w:sz="0" w:space="0" w:color="auto"/>
                                  </w:divBdr>
                                </w:div>
                                <w:div w:id="1723938234">
                                  <w:marLeft w:val="0"/>
                                  <w:marRight w:val="0"/>
                                  <w:marTop w:val="0"/>
                                  <w:marBottom w:val="0"/>
                                  <w:divBdr>
                                    <w:top w:val="none" w:sz="0" w:space="0" w:color="auto"/>
                                    <w:left w:val="none" w:sz="0" w:space="0" w:color="auto"/>
                                    <w:bottom w:val="none" w:sz="0" w:space="0" w:color="auto"/>
                                    <w:right w:val="none" w:sz="0" w:space="0" w:color="auto"/>
                                  </w:divBdr>
                                </w:div>
                                <w:div w:id="927925777">
                                  <w:marLeft w:val="0"/>
                                  <w:marRight w:val="0"/>
                                  <w:marTop w:val="0"/>
                                  <w:marBottom w:val="0"/>
                                  <w:divBdr>
                                    <w:top w:val="none" w:sz="0" w:space="0" w:color="auto"/>
                                    <w:left w:val="none" w:sz="0" w:space="0" w:color="auto"/>
                                    <w:bottom w:val="none" w:sz="0" w:space="0" w:color="auto"/>
                                    <w:right w:val="none" w:sz="0" w:space="0" w:color="auto"/>
                                  </w:divBdr>
                                </w:div>
                                <w:div w:id="1010064055">
                                  <w:marLeft w:val="0"/>
                                  <w:marRight w:val="0"/>
                                  <w:marTop w:val="0"/>
                                  <w:marBottom w:val="0"/>
                                  <w:divBdr>
                                    <w:top w:val="none" w:sz="0" w:space="0" w:color="auto"/>
                                    <w:left w:val="none" w:sz="0" w:space="0" w:color="auto"/>
                                    <w:bottom w:val="none" w:sz="0" w:space="0" w:color="auto"/>
                                    <w:right w:val="none" w:sz="0" w:space="0" w:color="auto"/>
                                  </w:divBdr>
                                </w:div>
                                <w:div w:id="1370255018">
                                  <w:marLeft w:val="0"/>
                                  <w:marRight w:val="0"/>
                                  <w:marTop w:val="0"/>
                                  <w:marBottom w:val="0"/>
                                  <w:divBdr>
                                    <w:top w:val="none" w:sz="0" w:space="0" w:color="auto"/>
                                    <w:left w:val="none" w:sz="0" w:space="0" w:color="auto"/>
                                    <w:bottom w:val="none" w:sz="0" w:space="0" w:color="auto"/>
                                    <w:right w:val="none" w:sz="0" w:space="0" w:color="auto"/>
                                  </w:divBdr>
                                </w:div>
                                <w:div w:id="433134079">
                                  <w:marLeft w:val="0"/>
                                  <w:marRight w:val="0"/>
                                  <w:marTop w:val="0"/>
                                  <w:marBottom w:val="0"/>
                                  <w:divBdr>
                                    <w:top w:val="none" w:sz="0" w:space="0" w:color="auto"/>
                                    <w:left w:val="none" w:sz="0" w:space="0" w:color="auto"/>
                                    <w:bottom w:val="none" w:sz="0" w:space="0" w:color="auto"/>
                                    <w:right w:val="none" w:sz="0" w:space="0" w:color="auto"/>
                                  </w:divBdr>
                                </w:div>
                                <w:div w:id="1647973104">
                                  <w:marLeft w:val="0"/>
                                  <w:marRight w:val="0"/>
                                  <w:marTop w:val="0"/>
                                  <w:marBottom w:val="0"/>
                                  <w:divBdr>
                                    <w:top w:val="none" w:sz="0" w:space="0" w:color="auto"/>
                                    <w:left w:val="none" w:sz="0" w:space="0" w:color="auto"/>
                                    <w:bottom w:val="none" w:sz="0" w:space="0" w:color="auto"/>
                                    <w:right w:val="none" w:sz="0" w:space="0" w:color="auto"/>
                                  </w:divBdr>
                                </w:div>
                                <w:div w:id="350304098">
                                  <w:marLeft w:val="0"/>
                                  <w:marRight w:val="0"/>
                                  <w:marTop w:val="0"/>
                                  <w:marBottom w:val="0"/>
                                  <w:divBdr>
                                    <w:top w:val="none" w:sz="0" w:space="0" w:color="auto"/>
                                    <w:left w:val="none" w:sz="0" w:space="0" w:color="auto"/>
                                    <w:bottom w:val="none" w:sz="0" w:space="0" w:color="auto"/>
                                    <w:right w:val="none" w:sz="0" w:space="0" w:color="auto"/>
                                  </w:divBdr>
                                </w:div>
                                <w:div w:id="10376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82843">
      <w:bodyDiv w:val="1"/>
      <w:marLeft w:val="0"/>
      <w:marRight w:val="0"/>
      <w:marTop w:val="0"/>
      <w:marBottom w:val="0"/>
      <w:divBdr>
        <w:top w:val="none" w:sz="0" w:space="0" w:color="auto"/>
        <w:left w:val="none" w:sz="0" w:space="0" w:color="auto"/>
        <w:bottom w:val="none" w:sz="0" w:space="0" w:color="auto"/>
        <w:right w:val="none" w:sz="0" w:space="0" w:color="auto"/>
      </w:divBdr>
      <w:divsChild>
        <w:div w:id="629820360">
          <w:marLeft w:val="0"/>
          <w:marRight w:val="0"/>
          <w:marTop w:val="0"/>
          <w:marBottom w:val="0"/>
          <w:divBdr>
            <w:top w:val="none" w:sz="0" w:space="0" w:color="auto"/>
            <w:left w:val="none" w:sz="0" w:space="0" w:color="auto"/>
            <w:bottom w:val="none" w:sz="0" w:space="0" w:color="auto"/>
            <w:right w:val="none" w:sz="0" w:space="0" w:color="auto"/>
          </w:divBdr>
          <w:divsChild>
            <w:div w:id="1472553224">
              <w:marLeft w:val="0"/>
              <w:marRight w:val="0"/>
              <w:marTop w:val="0"/>
              <w:marBottom w:val="0"/>
              <w:divBdr>
                <w:top w:val="none" w:sz="0" w:space="0" w:color="auto"/>
                <w:left w:val="none" w:sz="0" w:space="0" w:color="auto"/>
                <w:bottom w:val="none" w:sz="0" w:space="0" w:color="auto"/>
                <w:right w:val="none" w:sz="0" w:space="0" w:color="auto"/>
              </w:divBdr>
              <w:divsChild>
                <w:div w:id="1382944251">
                  <w:marLeft w:val="0"/>
                  <w:marRight w:val="0"/>
                  <w:marTop w:val="0"/>
                  <w:marBottom w:val="0"/>
                  <w:divBdr>
                    <w:top w:val="none" w:sz="0" w:space="0" w:color="auto"/>
                    <w:left w:val="none" w:sz="0" w:space="0" w:color="auto"/>
                    <w:bottom w:val="none" w:sz="0" w:space="0" w:color="auto"/>
                    <w:right w:val="none" w:sz="0" w:space="0" w:color="auto"/>
                  </w:divBdr>
                  <w:divsChild>
                    <w:div w:id="1346442974">
                      <w:marLeft w:val="0"/>
                      <w:marRight w:val="0"/>
                      <w:marTop w:val="0"/>
                      <w:marBottom w:val="1320"/>
                      <w:divBdr>
                        <w:top w:val="none" w:sz="0" w:space="0" w:color="auto"/>
                        <w:left w:val="none" w:sz="0" w:space="0" w:color="auto"/>
                        <w:bottom w:val="none" w:sz="0" w:space="0" w:color="auto"/>
                        <w:right w:val="none" w:sz="0" w:space="0" w:color="auto"/>
                      </w:divBdr>
                      <w:divsChild>
                        <w:div w:id="1865093914">
                          <w:marLeft w:val="0"/>
                          <w:marRight w:val="0"/>
                          <w:marTop w:val="0"/>
                          <w:marBottom w:val="0"/>
                          <w:divBdr>
                            <w:top w:val="none" w:sz="0" w:space="0" w:color="auto"/>
                            <w:left w:val="none" w:sz="0" w:space="0" w:color="auto"/>
                            <w:bottom w:val="none" w:sz="0" w:space="0" w:color="auto"/>
                            <w:right w:val="none" w:sz="0" w:space="0" w:color="auto"/>
                          </w:divBdr>
                          <w:divsChild>
                            <w:div w:id="1447848336">
                              <w:marLeft w:val="0"/>
                              <w:marRight w:val="0"/>
                              <w:marTop w:val="0"/>
                              <w:marBottom w:val="0"/>
                              <w:divBdr>
                                <w:top w:val="none" w:sz="0" w:space="0" w:color="auto"/>
                                <w:left w:val="none" w:sz="0" w:space="0" w:color="auto"/>
                                <w:bottom w:val="none" w:sz="0" w:space="0" w:color="auto"/>
                                <w:right w:val="none" w:sz="0" w:space="0" w:color="auto"/>
                              </w:divBdr>
                              <w:divsChild>
                                <w:div w:id="1039008684">
                                  <w:marLeft w:val="0"/>
                                  <w:marRight w:val="0"/>
                                  <w:marTop w:val="0"/>
                                  <w:marBottom w:val="0"/>
                                  <w:divBdr>
                                    <w:top w:val="none" w:sz="0" w:space="0" w:color="auto"/>
                                    <w:left w:val="none" w:sz="0" w:space="0" w:color="auto"/>
                                    <w:bottom w:val="none" w:sz="0" w:space="0" w:color="auto"/>
                                    <w:right w:val="none" w:sz="0" w:space="0" w:color="auto"/>
                                  </w:divBdr>
                                </w:div>
                                <w:div w:id="1785271283">
                                  <w:marLeft w:val="0"/>
                                  <w:marRight w:val="0"/>
                                  <w:marTop w:val="0"/>
                                  <w:marBottom w:val="0"/>
                                  <w:divBdr>
                                    <w:top w:val="none" w:sz="0" w:space="0" w:color="auto"/>
                                    <w:left w:val="none" w:sz="0" w:space="0" w:color="auto"/>
                                    <w:bottom w:val="none" w:sz="0" w:space="0" w:color="auto"/>
                                    <w:right w:val="none" w:sz="0" w:space="0" w:color="auto"/>
                                  </w:divBdr>
                                </w:div>
                                <w:div w:id="1684548634">
                                  <w:marLeft w:val="0"/>
                                  <w:marRight w:val="0"/>
                                  <w:marTop w:val="0"/>
                                  <w:marBottom w:val="0"/>
                                  <w:divBdr>
                                    <w:top w:val="none" w:sz="0" w:space="0" w:color="auto"/>
                                    <w:left w:val="none" w:sz="0" w:space="0" w:color="auto"/>
                                    <w:bottom w:val="none" w:sz="0" w:space="0" w:color="auto"/>
                                    <w:right w:val="none" w:sz="0" w:space="0" w:color="auto"/>
                                  </w:divBdr>
                                </w:div>
                                <w:div w:id="1792360722">
                                  <w:marLeft w:val="0"/>
                                  <w:marRight w:val="0"/>
                                  <w:marTop w:val="0"/>
                                  <w:marBottom w:val="0"/>
                                  <w:divBdr>
                                    <w:top w:val="none" w:sz="0" w:space="0" w:color="auto"/>
                                    <w:left w:val="none" w:sz="0" w:space="0" w:color="auto"/>
                                    <w:bottom w:val="none" w:sz="0" w:space="0" w:color="auto"/>
                                    <w:right w:val="none" w:sz="0" w:space="0" w:color="auto"/>
                                  </w:divBdr>
                                </w:div>
                                <w:div w:id="1878546671">
                                  <w:marLeft w:val="0"/>
                                  <w:marRight w:val="0"/>
                                  <w:marTop w:val="0"/>
                                  <w:marBottom w:val="0"/>
                                  <w:divBdr>
                                    <w:top w:val="none" w:sz="0" w:space="0" w:color="auto"/>
                                    <w:left w:val="none" w:sz="0" w:space="0" w:color="auto"/>
                                    <w:bottom w:val="none" w:sz="0" w:space="0" w:color="auto"/>
                                    <w:right w:val="none" w:sz="0" w:space="0" w:color="auto"/>
                                  </w:divBdr>
                                </w:div>
                                <w:div w:id="1516263544">
                                  <w:marLeft w:val="0"/>
                                  <w:marRight w:val="0"/>
                                  <w:marTop w:val="0"/>
                                  <w:marBottom w:val="0"/>
                                  <w:divBdr>
                                    <w:top w:val="none" w:sz="0" w:space="0" w:color="auto"/>
                                    <w:left w:val="none" w:sz="0" w:space="0" w:color="auto"/>
                                    <w:bottom w:val="none" w:sz="0" w:space="0" w:color="auto"/>
                                    <w:right w:val="none" w:sz="0" w:space="0" w:color="auto"/>
                                  </w:divBdr>
                                </w:div>
                                <w:div w:id="187378159">
                                  <w:marLeft w:val="0"/>
                                  <w:marRight w:val="0"/>
                                  <w:marTop w:val="0"/>
                                  <w:marBottom w:val="0"/>
                                  <w:divBdr>
                                    <w:top w:val="none" w:sz="0" w:space="0" w:color="auto"/>
                                    <w:left w:val="none" w:sz="0" w:space="0" w:color="auto"/>
                                    <w:bottom w:val="none" w:sz="0" w:space="0" w:color="auto"/>
                                    <w:right w:val="none" w:sz="0" w:space="0" w:color="auto"/>
                                  </w:divBdr>
                                </w:div>
                                <w:div w:id="1123380180">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294864876">
                                  <w:marLeft w:val="0"/>
                                  <w:marRight w:val="0"/>
                                  <w:marTop w:val="0"/>
                                  <w:marBottom w:val="0"/>
                                  <w:divBdr>
                                    <w:top w:val="none" w:sz="0" w:space="0" w:color="auto"/>
                                    <w:left w:val="none" w:sz="0" w:space="0" w:color="auto"/>
                                    <w:bottom w:val="none" w:sz="0" w:space="0" w:color="auto"/>
                                    <w:right w:val="none" w:sz="0" w:space="0" w:color="auto"/>
                                  </w:divBdr>
                                </w:div>
                                <w:div w:id="231504767">
                                  <w:marLeft w:val="0"/>
                                  <w:marRight w:val="0"/>
                                  <w:marTop w:val="0"/>
                                  <w:marBottom w:val="0"/>
                                  <w:divBdr>
                                    <w:top w:val="none" w:sz="0" w:space="0" w:color="auto"/>
                                    <w:left w:val="none" w:sz="0" w:space="0" w:color="auto"/>
                                    <w:bottom w:val="none" w:sz="0" w:space="0" w:color="auto"/>
                                    <w:right w:val="none" w:sz="0" w:space="0" w:color="auto"/>
                                  </w:divBdr>
                                </w:div>
                                <w:div w:id="1774738381">
                                  <w:marLeft w:val="0"/>
                                  <w:marRight w:val="0"/>
                                  <w:marTop w:val="0"/>
                                  <w:marBottom w:val="0"/>
                                  <w:divBdr>
                                    <w:top w:val="none" w:sz="0" w:space="0" w:color="auto"/>
                                    <w:left w:val="none" w:sz="0" w:space="0" w:color="auto"/>
                                    <w:bottom w:val="none" w:sz="0" w:space="0" w:color="auto"/>
                                    <w:right w:val="none" w:sz="0" w:space="0" w:color="auto"/>
                                  </w:divBdr>
                                </w:div>
                                <w:div w:id="1908565034">
                                  <w:marLeft w:val="0"/>
                                  <w:marRight w:val="0"/>
                                  <w:marTop w:val="0"/>
                                  <w:marBottom w:val="0"/>
                                  <w:divBdr>
                                    <w:top w:val="none" w:sz="0" w:space="0" w:color="auto"/>
                                    <w:left w:val="none" w:sz="0" w:space="0" w:color="auto"/>
                                    <w:bottom w:val="none" w:sz="0" w:space="0" w:color="auto"/>
                                    <w:right w:val="none" w:sz="0" w:space="0" w:color="auto"/>
                                  </w:divBdr>
                                </w:div>
                                <w:div w:id="1288967384">
                                  <w:marLeft w:val="0"/>
                                  <w:marRight w:val="0"/>
                                  <w:marTop w:val="0"/>
                                  <w:marBottom w:val="0"/>
                                  <w:divBdr>
                                    <w:top w:val="none" w:sz="0" w:space="0" w:color="auto"/>
                                    <w:left w:val="none" w:sz="0" w:space="0" w:color="auto"/>
                                    <w:bottom w:val="none" w:sz="0" w:space="0" w:color="auto"/>
                                    <w:right w:val="none" w:sz="0" w:space="0" w:color="auto"/>
                                  </w:divBdr>
                                </w:div>
                                <w:div w:id="584388216">
                                  <w:marLeft w:val="0"/>
                                  <w:marRight w:val="0"/>
                                  <w:marTop w:val="0"/>
                                  <w:marBottom w:val="0"/>
                                  <w:divBdr>
                                    <w:top w:val="none" w:sz="0" w:space="0" w:color="auto"/>
                                    <w:left w:val="none" w:sz="0" w:space="0" w:color="auto"/>
                                    <w:bottom w:val="none" w:sz="0" w:space="0" w:color="auto"/>
                                    <w:right w:val="none" w:sz="0" w:space="0" w:color="auto"/>
                                  </w:divBdr>
                                </w:div>
                                <w:div w:id="775714940">
                                  <w:marLeft w:val="0"/>
                                  <w:marRight w:val="0"/>
                                  <w:marTop w:val="0"/>
                                  <w:marBottom w:val="0"/>
                                  <w:divBdr>
                                    <w:top w:val="none" w:sz="0" w:space="0" w:color="auto"/>
                                    <w:left w:val="none" w:sz="0" w:space="0" w:color="auto"/>
                                    <w:bottom w:val="none" w:sz="0" w:space="0" w:color="auto"/>
                                    <w:right w:val="none" w:sz="0" w:space="0" w:color="auto"/>
                                  </w:divBdr>
                                </w:div>
                                <w:div w:id="15374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89314">
      <w:bodyDiv w:val="1"/>
      <w:marLeft w:val="0"/>
      <w:marRight w:val="0"/>
      <w:marTop w:val="0"/>
      <w:marBottom w:val="0"/>
      <w:divBdr>
        <w:top w:val="none" w:sz="0" w:space="0" w:color="auto"/>
        <w:left w:val="none" w:sz="0" w:space="0" w:color="auto"/>
        <w:bottom w:val="none" w:sz="0" w:space="0" w:color="auto"/>
        <w:right w:val="none" w:sz="0" w:space="0" w:color="auto"/>
      </w:divBdr>
    </w:div>
    <w:div w:id="1732922925">
      <w:bodyDiv w:val="1"/>
      <w:marLeft w:val="0"/>
      <w:marRight w:val="0"/>
      <w:marTop w:val="0"/>
      <w:marBottom w:val="0"/>
      <w:divBdr>
        <w:top w:val="none" w:sz="0" w:space="0" w:color="auto"/>
        <w:left w:val="none" w:sz="0" w:space="0" w:color="auto"/>
        <w:bottom w:val="none" w:sz="0" w:space="0" w:color="auto"/>
        <w:right w:val="none" w:sz="0" w:space="0" w:color="auto"/>
      </w:divBdr>
      <w:divsChild>
        <w:div w:id="1236010053">
          <w:marLeft w:val="0"/>
          <w:marRight w:val="0"/>
          <w:marTop w:val="0"/>
          <w:marBottom w:val="0"/>
          <w:divBdr>
            <w:top w:val="none" w:sz="0" w:space="0" w:color="auto"/>
            <w:left w:val="none" w:sz="0" w:space="0" w:color="auto"/>
            <w:bottom w:val="none" w:sz="0" w:space="0" w:color="auto"/>
            <w:right w:val="none" w:sz="0" w:space="0" w:color="auto"/>
          </w:divBdr>
          <w:divsChild>
            <w:div w:id="1574513102">
              <w:marLeft w:val="0"/>
              <w:marRight w:val="0"/>
              <w:marTop w:val="0"/>
              <w:marBottom w:val="0"/>
              <w:divBdr>
                <w:top w:val="none" w:sz="0" w:space="0" w:color="auto"/>
                <w:left w:val="none" w:sz="0" w:space="0" w:color="auto"/>
                <w:bottom w:val="none" w:sz="0" w:space="0" w:color="auto"/>
                <w:right w:val="none" w:sz="0" w:space="0" w:color="auto"/>
              </w:divBdr>
              <w:divsChild>
                <w:div w:id="1632175610">
                  <w:marLeft w:val="0"/>
                  <w:marRight w:val="0"/>
                  <w:marTop w:val="0"/>
                  <w:marBottom w:val="0"/>
                  <w:divBdr>
                    <w:top w:val="none" w:sz="0" w:space="0" w:color="auto"/>
                    <w:left w:val="none" w:sz="0" w:space="0" w:color="auto"/>
                    <w:bottom w:val="none" w:sz="0" w:space="0" w:color="auto"/>
                    <w:right w:val="none" w:sz="0" w:space="0" w:color="auto"/>
                  </w:divBdr>
                  <w:divsChild>
                    <w:div w:id="61488892">
                      <w:marLeft w:val="0"/>
                      <w:marRight w:val="0"/>
                      <w:marTop w:val="0"/>
                      <w:marBottom w:val="1320"/>
                      <w:divBdr>
                        <w:top w:val="none" w:sz="0" w:space="0" w:color="auto"/>
                        <w:left w:val="none" w:sz="0" w:space="0" w:color="auto"/>
                        <w:bottom w:val="none" w:sz="0" w:space="0" w:color="auto"/>
                        <w:right w:val="none" w:sz="0" w:space="0" w:color="auto"/>
                      </w:divBdr>
                      <w:divsChild>
                        <w:div w:id="444153919">
                          <w:marLeft w:val="0"/>
                          <w:marRight w:val="0"/>
                          <w:marTop w:val="0"/>
                          <w:marBottom w:val="0"/>
                          <w:divBdr>
                            <w:top w:val="none" w:sz="0" w:space="0" w:color="auto"/>
                            <w:left w:val="none" w:sz="0" w:space="0" w:color="auto"/>
                            <w:bottom w:val="none" w:sz="0" w:space="0" w:color="auto"/>
                            <w:right w:val="none" w:sz="0" w:space="0" w:color="auto"/>
                          </w:divBdr>
                          <w:divsChild>
                            <w:div w:id="1830638015">
                              <w:marLeft w:val="0"/>
                              <w:marRight w:val="0"/>
                              <w:marTop w:val="0"/>
                              <w:marBottom w:val="0"/>
                              <w:divBdr>
                                <w:top w:val="none" w:sz="0" w:space="0" w:color="auto"/>
                                <w:left w:val="none" w:sz="0" w:space="0" w:color="auto"/>
                                <w:bottom w:val="none" w:sz="0" w:space="0" w:color="auto"/>
                                <w:right w:val="none" w:sz="0" w:space="0" w:color="auto"/>
                              </w:divBdr>
                              <w:divsChild>
                                <w:div w:id="1794859226">
                                  <w:marLeft w:val="0"/>
                                  <w:marRight w:val="0"/>
                                  <w:marTop w:val="0"/>
                                  <w:marBottom w:val="0"/>
                                  <w:divBdr>
                                    <w:top w:val="none" w:sz="0" w:space="0" w:color="auto"/>
                                    <w:left w:val="none" w:sz="0" w:space="0" w:color="auto"/>
                                    <w:bottom w:val="none" w:sz="0" w:space="0" w:color="auto"/>
                                    <w:right w:val="none" w:sz="0" w:space="0" w:color="auto"/>
                                  </w:divBdr>
                                </w:div>
                                <w:div w:id="548496581">
                                  <w:marLeft w:val="0"/>
                                  <w:marRight w:val="0"/>
                                  <w:marTop w:val="0"/>
                                  <w:marBottom w:val="0"/>
                                  <w:divBdr>
                                    <w:top w:val="none" w:sz="0" w:space="0" w:color="auto"/>
                                    <w:left w:val="none" w:sz="0" w:space="0" w:color="auto"/>
                                    <w:bottom w:val="none" w:sz="0" w:space="0" w:color="auto"/>
                                    <w:right w:val="none" w:sz="0" w:space="0" w:color="auto"/>
                                  </w:divBdr>
                                </w:div>
                                <w:div w:id="2043163916">
                                  <w:marLeft w:val="0"/>
                                  <w:marRight w:val="0"/>
                                  <w:marTop w:val="0"/>
                                  <w:marBottom w:val="0"/>
                                  <w:divBdr>
                                    <w:top w:val="none" w:sz="0" w:space="0" w:color="auto"/>
                                    <w:left w:val="none" w:sz="0" w:space="0" w:color="auto"/>
                                    <w:bottom w:val="none" w:sz="0" w:space="0" w:color="auto"/>
                                    <w:right w:val="none" w:sz="0" w:space="0" w:color="auto"/>
                                  </w:divBdr>
                                </w:div>
                                <w:div w:id="904536359">
                                  <w:marLeft w:val="0"/>
                                  <w:marRight w:val="0"/>
                                  <w:marTop w:val="0"/>
                                  <w:marBottom w:val="0"/>
                                  <w:divBdr>
                                    <w:top w:val="none" w:sz="0" w:space="0" w:color="auto"/>
                                    <w:left w:val="none" w:sz="0" w:space="0" w:color="auto"/>
                                    <w:bottom w:val="none" w:sz="0" w:space="0" w:color="auto"/>
                                    <w:right w:val="none" w:sz="0" w:space="0" w:color="auto"/>
                                  </w:divBdr>
                                </w:div>
                                <w:div w:id="1563057706">
                                  <w:marLeft w:val="0"/>
                                  <w:marRight w:val="0"/>
                                  <w:marTop w:val="0"/>
                                  <w:marBottom w:val="0"/>
                                  <w:divBdr>
                                    <w:top w:val="none" w:sz="0" w:space="0" w:color="auto"/>
                                    <w:left w:val="none" w:sz="0" w:space="0" w:color="auto"/>
                                    <w:bottom w:val="none" w:sz="0" w:space="0" w:color="auto"/>
                                    <w:right w:val="none" w:sz="0" w:space="0" w:color="auto"/>
                                  </w:divBdr>
                                </w:div>
                                <w:div w:id="631206999">
                                  <w:marLeft w:val="0"/>
                                  <w:marRight w:val="0"/>
                                  <w:marTop w:val="0"/>
                                  <w:marBottom w:val="0"/>
                                  <w:divBdr>
                                    <w:top w:val="none" w:sz="0" w:space="0" w:color="auto"/>
                                    <w:left w:val="none" w:sz="0" w:space="0" w:color="auto"/>
                                    <w:bottom w:val="none" w:sz="0" w:space="0" w:color="auto"/>
                                    <w:right w:val="none" w:sz="0" w:space="0" w:color="auto"/>
                                  </w:divBdr>
                                </w:div>
                                <w:div w:id="1694918208">
                                  <w:marLeft w:val="0"/>
                                  <w:marRight w:val="0"/>
                                  <w:marTop w:val="0"/>
                                  <w:marBottom w:val="0"/>
                                  <w:divBdr>
                                    <w:top w:val="none" w:sz="0" w:space="0" w:color="auto"/>
                                    <w:left w:val="none" w:sz="0" w:space="0" w:color="auto"/>
                                    <w:bottom w:val="none" w:sz="0" w:space="0" w:color="auto"/>
                                    <w:right w:val="none" w:sz="0" w:space="0" w:color="auto"/>
                                  </w:divBdr>
                                </w:div>
                                <w:div w:id="1300644642">
                                  <w:marLeft w:val="0"/>
                                  <w:marRight w:val="0"/>
                                  <w:marTop w:val="0"/>
                                  <w:marBottom w:val="0"/>
                                  <w:divBdr>
                                    <w:top w:val="none" w:sz="0" w:space="0" w:color="auto"/>
                                    <w:left w:val="none" w:sz="0" w:space="0" w:color="auto"/>
                                    <w:bottom w:val="none" w:sz="0" w:space="0" w:color="auto"/>
                                    <w:right w:val="none" w:sz="0" w:space="0" w:color="auto"/>
                                  </w:divBdr>
                                </w:div>
                                <w:div w:id="371345346">
                                  <w:marLeft w:val="0"/>
                                  <w:marRight w:val="0"/>
                                  <w:marTop w:val="0"/>
                                  <w:marBottom w:val="0"/>
                                  <w:divBdr>
                                    <w:top w:val="none" w:sz="0" w:space="0" w:color="auto"/>
                                    <w:left w:val="none" w:sz="0" w:space="0" w:color="auto"/>
                                    <w:bottom w:val="none" w:sz="0" w:space="0" w:color="auto"/>
                                    <w:right w:val="none" w:sz="0" w:space="0" w:color="auto"/>
                                  </w:divBdr>
                                </w:div>
                                <w:div w:id="1744142256">
                                  <w:marLeft w:val="0"/>
                                  <w:marRight w:val="0"/>
                                  <w:marTop w:val="0"/>
                                  <w:marBottom w:val="0"/>
                                  <w:divBdr>
                                    <w:top w:val="none" w:sz="0" w:space="0" w:color="auto"/>
                                    <w:left w:val="none" w:sz="0" w:space="0" w:color="auto"/>
                                    <w:bottom w:val="none" w:sz="0" w:space="0" w:color="auto"/>
                                    <w:right w:val="none" w:sz="0" w:space="0" w:color="auto"/>
                                  </w:divBdr>
                                </w:div>
                                <w:div w:id="607464449">
                                  <w:marLeft w:val="0"/>
                                  <w:marRight w:val="0"/>
                                  <w:marTop w:val="0"/>
                                  <w:marBottom w:val="0"/>
                                  <w:divBdr>
                                    <w:top w:val="none" w:sz="0" w:space="0" w:color="auto"/>
                                    <w:left w:val="none" w:sz="0" w:space="0" w:color="auto"/>
                                    <w:bottom w:val="none" w:sz="0" w:space="0" w:color="auto"/>
                                    <w:right w:val="none" w:sz="0" w:space="0" w:color="auto"/>
                                  </w:divBdr>
                                </w:div>
                                <w:div w:id="9837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7905">
                          <w:marLeft w:val="0"/>
                          <w:marRight w:val="0"/>
                          <w:marTop w:val="0"/>
                          <w:marBottom w:val="0"/>
                          <w:divBdr>
                            <w:top w:val="none" w:sz="0" w:space="0" w:color="auto"/>
                            <w:left w:val="none" w:sz="0" w:space="0" w:color="auto"/>
                            <w:bottom w:val="none" w:sz="0" w:space="0" w:color="auto"/>
                            <w:right w:val="none" w:sz="0" w:space="0" w:color="auto"/>
                          </w:divBdr>
                          <w:divsChild>
                            <w:div w:id="497355596">
                              <w:marLeft w:val="0"/>
                              <w:marRight w:val="0"/>
                              <w:marTop w:val="0"/>
                              <w:marBottom w:val="0"/>
                              <w:divBdr>
                                <w:top w:val="none" w:sz="0" w:space="0" w:color="auto"/>
                                <w:left w:val="none" w:sz="0" w:space="0" w:color="auto"/>
                                <w:bottom w:val="none" w:sz="0" w:space="0" w:color="auto"/>
                                <w:right w:val="none" w:sz="0" w:space="0" w:color="auto"/>
                              </w:divBdr>
                              <w:divsChild>
                                <w:div w:id="1219781973">
                                  <w:marLeft w:val="0"/>
                                  <w:marRight w:val="0"/>
                                  <w:marTop w:val="0"/>
                                  <w:marBottom w:val="0"/>
                                  <w:divBdr>
                                    <w:top w:val="none" w:sz="0" w:space="0" w:color="auto"/>
                                    <w:left w:val="none" w:sz="0" w:space="0" w:color="auto"/>
                                    <w:bottom w:val="none" w:sz="0" w:space="0" w:color="auto"/>
                                    <w:right w:val="none" w:sz="0" w:space="0" w:color="auto"/>
                                  </w:divBdr>
                                </w:div>
                                <w:div w:id="244609680">
                                  <w:marLeft w:val="0"/>
                                  <w:marRight w:val="0"/>
                                  <w:marTop w:val="0"/>
                                  <w:marBottom w:val="0"/>
                                  <w:divBdr>
                                    <w:top w:val="none" w:sz="0" w:space="0" w:color="auto"/>
                                    <w:left w:val="none" w:sz="0" w:space="0" w:color="auto"/>
                                    <w:bottom w:val="none" w:sz="0" w:space="0" w:color="auto"/>
                                    <w:right w:val="none" w:sz="0" w:space="0" w:color="auto"/>
                                  </w:divBdr>
                                </w:div>
                                <w:div w:id="383869387">
                                  <w:marLeft w:val="0"/>
                                  <w:marRight w:val="0"/>
                                  <w:marTop w:val="0"/>
                                  <w:marBottom w:val="0"/>
                                  <w:divBdr>
                                    <w:top w:val="none" w:sz="0" w:space="0" w:color="auto"/>
                                    <w:left w:val="none" w:sz="0" w:space="0" w:color="auto"/>
                                    <w:bottom w:val="none" w:sz="0" w:space="0" w:color="auto"/>
                                    <w:right w:val="none" w:sz="0" w:space="0" w:color="auto"/>
                                  </w:divBdr>
                                </w:div>
                                <w:div w:id="1350523608">
                                  <w:marLeft w:val="0"/>
                                  <w:marRight w:val="0"/>
                                  <w:marTop w:val="0"/>
                                  <w:marBottom w:val="0"/>
                                  <w:divBdr>
                                    <w:top w:val="none" w:sz="0" w:space="0" w:color="auto"/>
                                    <w:left w:val="none" w:sz="0" w:space="0" w:color="auto"/>
                                    <w:bottom w:val="none" w:sz="0" w:space="0" w:color="auto"/>
                                    <w:right w:val="none" w:sz="0" w:space="0" w:color="auto"/>
                                  </w:divBdr>
                                </w:div>
                                <w:div w:id="1047267382">
                                  <w:marLeft w:val="0"/>
                                  <w:marRight w:val="0"/>
                                  <w:marTop w:val="0"/>
                                  <w:marBottom w:val="0"/>
                                  <w:divBdr>
                                    <w:top w:val="none" w:sz="0" w:space="0" w:color="auto"/>
                                    <w:left w:val="none" w:sz="0" w:space="0" w:color="auto"/>
                                    <w:bottom w:val="none" w:sz="0" w:space="0" w:color="auto"/>
                                    <w:right w:val="none" w:sz="0" w:space="0" w:color="auto"/>
                                  </w:divBdr>
                                </w:div>
                                <w:div w:id="209540602">
                                  <w:marLeft w:val="0"/>
                                  <w:marRight w:val="0"/>
                                  <w:marTop w:val="0"/>
                                  <w:marBottom w:val="0"/>
                                  <w:divBdr>
                                    <w:top w:val="none" w:sz="0" w:space="0" w:color="auto"/>
                                    <w:left w:val="none" w:sz="0" w:space="0" w:color="auto"/>
                                    <w:bottom w:val="none" w:sz="0" w:space="0" w:color="auto"/>
                                    <w:right w:val="none" w:sz="0" w:space="0" w:color="auto"/>
                                  </w:divBdr>
                                </w:div>
                                <w:div w:id="1768161546">
                                  <w:marLeft w:val="0"/>
                                  <w:marRight w:val="0"/>
                                  <w:marTop w:val="0"/>
                                  <w:marBottom w:val="0"/>
                                  <w:divBdr>
                                    <w:top w:val="none" w:sz="0" w:space="0" w:color="auto"/>
                                    <w:left w:val="none" w:sz="0" w:space="0" w:color="auto"/>
                                    <w:bottom w:val="none" w:sz="0" w:space="0" w:color="auto"/>
                                    <w:right w:val="none" w:sz="0" w:space="0" w:color="auto"/>
                                  </w:divBdr>
                                </w:div>
                                <w:div w:id="1775830215">
                                  <w:marLeft w:val="0"/>
                                  <w:marRight w:val="0"/>
                                  <w:marTop w:val="0"/>
                                  <w:marBottom w:val="0"/>
                                  <w:divBdr>
                                    <w:top w:val="none" w:sz="0" w:space="0" w:color="auto"/>
                                    <w:left w:val="none" w:sz="0" w:space="0" w:color="auto"/>
                                    <w:bottom w:val="none" w:sz="0" w:space="0" w:color="auto"/>
                                    <w:right w:val="none" w:sz="0" w:space="0" w:color="auto"/>
                                  </w:divBdr>
                                </w:div>
                                <w:div w:id="1046641615">
                                  <w:marLeft w:val="0"/>
                                  <w:marRight w:val="0"/>
                                  <w:marTop w:val="0"/>
                                  <w:marBottom w:val="0"/>
                                  <w:divBdr>
                                    <w:top w:val="none" w:sz="0" w:space="0" w:color="auto"/>
                                    <w:left w:val="none" w:sz="0" w:space="0" w:color="auto"/>
                                    <w:bottom w:val="none" w:sz="0" w:space="0" w:color="auto"/>
                                    <w:right w:val="none" w:sz="0" w:space="0" w:color="auto"/>
                                  </w:divBdr>
                                </w:div>
                                <w:div w:id="1863205141">
                                  <w:marLeft w:val="0"/>
                                  <w:marRight w:val="0"/>
                                  <w:marTop w:val="0"/>
                                  <w:marBottom w:val="0"/>
                                  <w:divBdr>
                                    <w:top w:val="none" w:sz="0" w:space="0" w:color="auto"/>
                                    <w:left w:val="none" w:sz="0" w:space="0" w:color="auto"/>
                                    <w:bottom w:val="none" w:sz="0" w:space="0" w:color="auto"/>
                                    <w:right w:val="none" w:sz="0" w:space="0" w:color="auto"/>
                                  </w:divBdr>
                                </w:div>
                                <w:div w:id="1701784509">
                                  <w:marLeft w:val="0"/>
                                  <w:marRight w:val="0"/>
                                  <w:marTop w:val="0"/>
                                  <w:marBottom w:val="0"/>
                                  <w:divBdr>
                                    <w:top w:val="none" w:sz="0" w:space="0" w:color="auto"/>
                                    <w:left w:val="none" w:sz="0" w:space="0" w:color="auto"/>
                                    <w:bottom w:val="none" w:sz="0" w:space="0" w:color="auto"/>
                                    <w:right w:val="none" w:sz="0" w:space="0" w:color="auto"/>
                                  </w:divBdr>
                                </w:div>
                                <w:div w:id="214126475">
                                  <w:marLeft w:val="0"/>
                                  <w:marRight w:val="0"/>
                                  <w:marTop w:val="0"/>
                                  <w:marBottom w:val="0"/>
                                  <w:divBdr>
                                    <w:top w:val="none" w:sz="0" w:space="0" w:color="auto"/>
                                    <w:left w:val="none" w:sz="0" w:space="0" w:color="auto"/>
                                    <w:bottom w:val="none" w:sz="0" w:space="0" w:color="auto"/>
                                    <w:right w:val="none" w:sz="0" w:space="0" w:color="auto"/>
                                  </w:divBdr>
                                </w:div>
                                <w:div w:id="419258509">
                                  <w:marLeft w:val="0"/>
                                  <w:marRight w:val="0"/>
                                  <w:marTop w:val="0"/>
                                  <w:marBottom w:val="0"/>
                                  <w:divBdr>
                                    <w:top w:val="none" w:sz="0" w:space="0" w:color="auto"/>
                                    <w:left w:val="none" w:sz="0" w:space="0" w:color="auto"/>
                                    <w:bottom w:val="none" w:sz="0" w:space="0" w:color="auto"/>
                                    <w:right w:val="none" w:sz="0" w:space="0" w:color="auto"/>
                                  </w:divBdr>
                                </w:div>
                                <w:div w:id="649483408">
                                  <w:marLeft w:val="0"/>
                                  <w:marRight w:val="0"/>
                                  <w:marTop w:val="0"/>
                                  <w:marBottom w:val="0"/>
                                  <w:divBdr>
                                    <w:top w:val="none" w:sz="0" w:space="0" w:color="auto"/>
                                    <w:left w:val="none" w:sz="0" w:space="0" w:color="auto"/>
                                    <w:bottom w:val="none" w:sz="0" w:space="0" w:color="auto"/>
                                    <w:right w:val="none" w:sz="0" w:space="0" w:color="auto"/>
                                  </w:divBdr>
                                </w:div>
                                <w:div w:id="1229146382">
                                  <w:marLeft w:val="0"/>
                                  <w:marRight w:val="0"/>
                                  <w:marTop w:val="0"/>
                                  <w:marBottom w:val="0"/>
                                  <w:divBdr>
                                    <w:top w:val="none" w:sz="0" w:space="0" w:color="auto"/>
                                    <w:left w:val="none" w:sz="0" w:space="0" w:color="auto"/>
                                    <w:bottom w:val="none" w:sz="0" w:space="0" w:color="auto"/>
                                    <w:right w:val="none" w:sz="0" w:space="0" w:color="auto"/>
                                  </w:divBdr>
                                </w:div>
                                <w:div w:id="1314724149">
                                  <w:marLeft w:val="0"/>
                                  <w:marRight w:val="0"/>
                                  <w:marTop w:val="0"/>
                                  <w:marBottom w:val="0"/>
                                  <w:divBdr>
                                    <w:top w:val="none" w:sz="0" w:space="0" w:color="auto"/>
                                    <w:left w:val="none" w:sz="0" w:space="0" w:color="auto"/>
                                    <w:bottom w:val="none" w:sz="0" w:space="0" w:color="auto"/>
                                    <w:right w:val="none" w:sz="0" w:space="0" w:color="auto"/>
                                  </w:divBdr>
                                </w:div>
                                <w:div w:id="570426157">
                                  <w:marLeft w:val="0"/>
                                  <w:marRight w:val="0"/>
                                  <w:marTop w:val="0"/>
                                  <w:marBottom w:val="0"/>
                                  <w:divBdr>
                                    <w:top w:val="none" w:sz="0" w:space="0" w:color="auto"/>
                                    <w:left w:val="none" w:sz="0" w:space="0" w:color="auto"/>
                                    <w:bottom w:val="none" w:sz="0" w:space="0" w:color="auto"/>
                                    <w:right w:val="none" w:sz="0" w:space="0" w:color="auto"/>
                                  </w:divBdr>
                                </w:div>
                                <w:div w:id="1564028443">
                                  <w:marLeft w:val="0"/>
                                  <w:marRight w:val="0"/>
                                  <w:marTop w:val="0"/>
                                  <w:marBottom w:val="0"/>
                                  <w:divBdr>
                                    <w:top w:val="none" w:sz="0" w:space="0" w:color="auto"/>
                                    <w:left w:val="none" w:sz="0" w:space="0" w:color="auto"/>
                                    <w:bottom w:val="none" w:sz="0" w:space="0" w:color="auto"/>
                                    <w:right w:val="none" w:sz="0" w:space="0" w:color="auto"/>
                                  </w:divBdr>
                                </w:div>
                                <w:div w:id="1669746550">
                                  <w:marLeft w:val="0"/>
                                  <w:marRight w:val="0"/>
                                  <w:marTop w:val="0"/>
                                  <w:marBottom w:val="0"/>
                                  <w:divBdr>
                                    <w:top w:val="none" w:sz="0" w:space="0" w:color="auto"/>
                                    <w:left w:val="none" w:sz="0" w:space="0" w:color="auto"/>
                                    <w:bottom w:val="none" w:sz="0" w:space="0" w:color="auto"/>
                                    <w:right w:val="none" w:sz="0" w:space="0" w:color="auto"/>
                                  </w:divBdr>
                                </w:div>
                                <w:div w:id="17392517">
                                  <w:marLeft w:val="0"/>
                                  <w:marRight w:val="0"/>
                                  <w:marTop w:val="0"/>
                                  <w:marBottom w:val="0"/>
                                  <w:divBdr>
                                    <w:top w:val="none" w:sz="0" w:space="0" w:color="auto"/>
                                    <w:left w:val="none" w:sz="0" w:space="0" w:color="auto"/>
                                    <w:bottom w:val="none" w:sz="0" w:space="0" w:color="auto"/>
                                    <w:right w:val="none" w:sz="0" w:space="0" w:color="auto"/>
                                  </w:divBdr>
                                </w:div>
                                <w:div w:id="147748810">
                                  <w:marLeft w:val="0"/>
                                  <w:marRight w:val="0"/>
                                  <w:marTop w:val="0"/>
                                  <w:marBottom w:val="0"/>
                                  <w:divBdr>
                                    <w:top w:val="none" w:sz="0" w:space="0" w:color="auto"/>
                                    <w:left w:val="none" w:sz="0" w:space="0" w:color="auto"/>
                                    <w:bottom w:val="none" w:sz="0" w:space="0" w:color="auto"/>
                                    <w:right w:val="none" w:sz="0" w:space="0" w:color="auto"/>
                                  </w:divBdr>
                                </w:div>
                                <w:div w:id="1037700430">
                                  <w:marLeft w:val="0"/>
                                  <w:marRight w:val="0"/>
                                  <w:marTop w:val="0"/>
                                  <w:marBottom w:val="0"/>
                                  <w:divBdr>
                                    <w:top w:val="none" w:sz="0" w:space="0" w:color="auto"/>
                                    <w:left w:val="none" w:sz="0" w:space="0" w:color="auto"/>
                                    <w:bottom w:val="none" w:sz="0" w:space="0" w:color="auto"/>
                                    <w:right w:val="none" w:sz="0" w:space="0" w:color="auto"/>
                                  </w:divBdr>
                                </w:div>
                                <w:div w:id="83956833">
                                  <w:marLeft w:val="0"/>
                                  <w:marRight w:val="0"/>
                                  <w:marTop w:val="0"/>
                                  <w:marBottom w:val="0"/>
                                  <w:divBdr>
                                    <w:top w:val="none" w:sz="0" w:space="0" w:color="auto"/>
                                    <w:left w:val="none" w:sz="0" w:space="0" w:color="auto"/>
                                    <w:bottom w:val="none" w:sz="0" w:space="0" w:color="auto"/>
                                    <w:right w:val="none" w:sz="0" w:space="0" w:color="auto"/>
                                  </w:divBdr>
                                </w:div>
                                <w:div w:id="1390689277">
                                  <w:marLeft w:val="0"/>
                                  <w:marRight w:val="0"/>
                                  <w:marTop w:val="0"/>
                                  <w:marBottom w:val="0"/>
                                  <w:divBdr>
                                    <w:top w:val="none" w:sz="0" w:space="0" w:color="auto"/>
                                    <w:left w:val="none" w:sz="0" w:space="0" w:color="auto"/>
                                    <w:bottom w:val="none" w:sz="0" w:space="0" w:color="auto"/>
                                    <w:right w:val="none" w:sz="0" w:space="0" w:color="auto"/>
                                  </w:divBdr>
                                </w:div>
                                <w:div w:id="1949116941">
                                  <w:marLeft w:val="0"/>
                                  <w:marRight w:val="0"/>
                                  <w:marTop w:val="0"/>
                                  <w:marBottom w:val="0"/>
                                  <w:divBdr>
                                    <w:top w:val="none" w:sz="0" w:space="0" w:color="auto"/>
                                    <w:left w:val="none" w:sz="0" w:space="0" w:color="auto"/>
                                    <w:bottom w:val="none" w:sz="0" w:space="0" w:color="auto"/>
                                    <w:right w:val="none" w:sz="0" w:space="0" w:color="auto"/>
                                  </w:divBdr>
                                </w:div>
                                <w:div w:id="1209074508">
                                  <w:marLeft w:val="0"/>
                                  <w:marRight w:val="0"/>
                                  <w:marTop w:val="0"/>
                                  <w:marBottom w:val="0"/>
                                  <w:divBdr>
                                    <w:top w:val="none" w:sz="0" w:space="0" w:color="auto"/>
                                    <w:left w:val="none" w:sz="0" w:space="0" w:color="auto"/>
                                    <w:bottom w:val="none" w:sz="0" w:space="0" w:color="auto"/>
                                    <w:right w:val="none" w:sz="0" w:space="0" w:color="auto"/>
                                  </w:divBdr>
                                </w:div>
                                <w:div w:id="2130468293">
                                  <w:marLeft w:val="0"/>
                                  <w:marRight w:val="0"/>
                                  <w:marTop w:val="0"/>
                                  <w:marBottom w:val="0"/>
                                  <w:divBdr>
                                    <w:top w:val="none" w:sz="0" w:space="0" w:color="auto"/>
                                    <w:left w:val="none" w:sz="0" w:space="0" w:color="auto"/>
                                    <w:bottom w:val="none" w:sz="0" w:space="0" w:color="auto"/>
                                    <w:right w:val="none" w:sz="0" w:space="0" w:color="auto"/>
                                  </w:divBdr>
                                </w:div>
                                <w:div w:id="1735543739">
                                  <w:marLeft w:val="0"/>
                                  <w:marRight w:val="0"/>
                                  <w:marTop w:val="0"/>
                                  <w:marBottom w:val="0"/>
                                  <w:divBdr>
                                    <w:top w:val="none" w:sz="0" w:space="0" w:color="auto"/>
                                    <w:left w:val="none" w:sz="0" w:space="0" w:color="auto"/>
                                    <w:bottom w:val="none" w:sz="0" w:space="0" w:color="auto"/>
                                    <w:right w:val="none" w:sz="0" w:space="0" w:color="auto"/>
                                  </w:divBdr>
                                </w:div>
                                <w:div w:id="1510439550">
                                  <w:marLeft w:val="0"/>
                                  <w:marRight w:val="0"/>
                                  <w:marTop w:val="0"/>
                                  <w:marBottom w:val="0"/>
                                  <w:divBdr>
                                    <w:top w:val="none" w:sz="0" w:space="0" w:color="auto"/>
                                    <w:left w:val="none" w:sz="0" w:space="0" w:color="auto"/>
                                    <w:bottom w:val="none" w:sz="0" w:space="0" w:color="auto"/>
                                    <w:right w:val="none" w:sz="0" w:space="0" w:color="auto"/>
                                  </w:divBdr>
                                </w:div>
                                <w:div w:id="1821532420">
                                  <w:marLeft w:val="0"/>
                                  <w:marRight w:val="0"/>
                                  <w:marTop w:val="0"/>
                                  <w:marBottom w:val="0"/>
                                  <w:divBdr>
                                    <w:top w:val="none" w:sz="0" w:space="0" w:color="auto"/>
                                    <w:left w:val="none" w:sz="0" w:space="0" w:color="auto"/>
                                    <w:bottom w:val="none" w:sz="0" w:space="0" w:color="auto"/>
                                    <w:right w:val="none" w:sz="0" w:space="0" w:color="auto"/>
                                  </w:divBdr>
                                </w:div>
                                <w:div w:id="122038400">
                                  <w:marLeft w:val="0"/>
                                  <w:marRight w:val="0"/>
                                  <w:marTop w:val="0"/>
                                  <w:marBottom w:val="0"/>
                                  <w:divBdr>
                                    <w:top w:val="none" w:sz="0" w:space="0" w:color="auto"/>
                                    <w:left w:val="none" w:sz="0" w:space="0" w:color="auto"/>
                                    <w:bottom w:val="none" w:sz="0" w:space="0" w:color="auto"/>
                                    <w:right w:val="none" w:sz="0" w:space="0" w:color="auto"/>
                                  </w:divBdr>
                                </w:div>
                                <w:div w:id="1152677122">
                                  <w:marLeft w:val="0"/>
                                  <w:marRight w:val="0"/>
                                  <w:marTop w:val="0"/>
                                  <w:marBottom w:val="0"/>
                                  <w:divBdr>
                                    <w:top w:val="none" w:sz="0" w:space="0" w:color="auto"/>
                                    <w:left w:val="none" w:sz="0" w:space="0" w:color="auto"/>
                                    <w:bottom w:val="none" w:sz="0" w:space="0" w:color="auto"/>
                                    <w:right w:val="none" w:sz="0" w:space="0" w:color="auto"/>
                                  </w:divBdr>
                                </w:div>
                                <w:div w:id="2019310593">
                                  <w:marLeft w:val="0"/>
                                  <w:marRight w:val="0"/>
                                  <w:marTop w:val="0"/>
                                  <w:marBottom w:val="0"/>
                                  <w:divBdr>
                                    <w:top w:val="none" w:sz="0" w:space="0" w:color="auto"/>
                                    <w:left w:val="none" w:sz="0" w:space="0" w:color="auto"/>
                                    <w:bottom w:val="none" w:sz="0" w:space="0" w:color="auto"/>
                                    <w:right w:val="none" w:sz="0" w:space="0" w:color="auto"/>
                                  </w:divBdr>
                                </w:div>
                                <w:div w:id="2056848811">
                                  <w:marLeft w:val="0"/>
                                  <w:marRight w:val="0"/>
                                  <w:marTop w:val="0"/>
                                  <w:marBottom w:val="0"/>
                                  <w:divBdr>
                                    <w:top w:val="none" w:sz="0" w:space="0" w:color="auto"/>
                                    <w:left w:val="none" w:sz="0" w:space="0" w:color="auto"/>
                                    <w:bottom w:val="none" w:sz="0" w:space="0" w:color="auto"/>
                                    <w:right w:val="none" w:sz="0" w:space="0" w:color="auto"/>
                                  </w:divBdr>
                                </w:div>
                                <w:div w:id="2059548757">
                                  <w:marLeft w:val="0"/>
                                  <w:marRight w:val="0"/>
                                  <w:marTop w:val="0"/>
                                  <w:marBottom w:val="0"/>
                                  <w:divBdr>
                                    <w:top w:val="none" w:sz="0" w:space="0" w:color="auto"/>
                                    <w:left w:val="none" w:sz="0" w:space="0" w:color="auto"/>
                                    <w:bottom w:val="none" w:sz="0" w:space="0" w:color="auto"/>
                                    <w:right w:val="none" w:sz="0" w:space="0" w:color="auto"/>
                                  </w:divBdr>
                                </w:div>
                                <w:div w:id="8325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Documents\Custom%20Office%20Templates\GJ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4D5A-5651-4A80-84D5-B22DCF0C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GJP</Template>
  <TotalTime>0</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EXECUTIVE SUMMARY</vt:lpstr>
    </vt:vector>
  </TitlesOfParts>
  <Company>Microsoft</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Joe</dc:creator>
  <cp:lastModifiedBy>Tim Garthwaite</cp:lastModifiedBy>
  <cp:revision>2</cp:revision>
  <cp:lastPrinted>2017-12-12T16:22:00Z</cp:lastPrinted>
  <dcterms:created xsi:type="dcterms:W3CDTF">2018-01-02T14:04:00Z</dcterms:created>
  <dcterms:modified xsi:type="dcterms:W3CDTF">2018-01-02T14:04:00Z</dcterms:modified>
</cp:coreProperties>
</file>